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DB3D" w14:textId="5C319368" w:rsidR="00BB7FA1" w:rsidRDefault="00BB7FA1" w:rsidP="00230C52">
      <w:pPr>
        <w:spacing w:line="360" w:lineRule="auto"/>
        <w:jc w:val="center"/>
        <w:rPr>
          <w:rFonts w:ascii="Arial Nova Light" w:hAnsi="Arial Nova Light"/>
          <w:b/>
          <w:bCs/>
          <w:sz w:val="26"/>
          <w:szCs w:val="26"/>
        </w:rPr>
      </w:pPr>
      <w:r>
        <w:rPr>
          <w:rFonts w:ascii="Arial Nova Light" w:hAnsi="Arial Nova Light"/>
          <w:b/>
          <w:bCs/>
          <w:noProof/>
          <w:sz w:val="26"/>
          <w:szCs w:val="26"/>
        </w:rPr>
        <w:drawing>
          <wp:inline distT="0" distB="0" distL="0" distR="0" wp14:anchorId="74F0F650" wp14:editId="564E98B1">
            <wp:extent cx="1701800" cy="1701800"/>
            <wp:effectExtent l="0" t="0" r="0" b="0"/>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1800" cy="1701800"/>
                    </a:xfrm>
                    <a:prstGeom prst="rect">
                      <a:avLst/>
                    </a:prstGeom>
                  </pic:spPr>
                </pic:pic>
              </a:graphicData>
            </a:graphic>
          </wp:inline>
        </w:drawing>
      </w:r>
    </w:p>
    <w:p w14:paraId="006D2809" w14:textId="075A8451" w:rsidR="00F678B1" w:rsidRDefault="00F678B1" w:rsidP="00230C52">
      <w:pPr>
        <w:spacing w:line="360" w:lineRule="auto"/>
        <w:jc w:val="center"/>
        <w:rPr>
          <w:rFonts w:ascii="Arial Nova Light" w:hAnsi="Arial Nova Light"/>
          <w:b/>
          <w:bCs/>
          <w:sz w:val="26"/>
          <w:szCs w:val="26"/>
        </w:rPr>
      </w:pPr>
      <w:r w:rsidRPr="00443DF8">
        <w:rPr>
          <w:rFonts w:ascii="Arial Nova Light" w:hAnsi="Arial Nova Light"/>
          <w:b/>
          <w:bCs/>
          <w:sz w:val="26"/>
          <w:szCs w:val="26"/>
        </w:rPr>
        <w:t>Botox</w:t>
      </w:r>
      <w:r w:rsidR="000247A8">
        <w:rPr>
          <w:rFonts w:ascii="Arial Nova Light" w:hAnsi="Arial Nova Light"/>
          <w:b/>
          <w:bCs/>
          <w:sz w:val="26"/>
          <w:szCs w:val="26"/>
        </w:rPr>
        <w:t xml:space="preserve">/ Dysport </w:t>
      </w:r>
      <w:r w:rsidRPr="00443DF8">
        <w:rPr>
          <w:rFonts w:ascii="Arial Nova Light" w:hAnsi="Arial Nova Light"/>
          <w:b/>
          <w:bCs/>
          <w:sz w:val="26"/>
          <w:szCs w:val="26"/>
        </w:rPr>
        <w:t>Intake Form</w:t>
      </w:r>
    </w:p>
    <w:tbl>
      <w:tblPr>
        <w:tblStyle w:val="TableGrid"/>
        <w:tblW w:w="9492" w:type="dxa"/>
        <w:tblLook w:val="04A0" w:firstRow="1" w:lastRow="0" w:firstColumn="1" w:lastColumn="0" w:noHBand="0" w:noVBand="1"/>
      </w:tblPr>
      <w:tblGrid>
        <w:gridCol w:w="4746"/>
        <w:gridCol w:w="4746"/>
      </w:tblGrid>
      <w:tr w:rsidR="00BD7712" w14:paraId="57B838D9" w14:textId="77777777" w:rsidTr="00BD7712">
        <w:trPr>
          <w:trHeight w:val="558"/>
        </w:trPr>
        <w:tc>
          <w:tcPr>
            <w:tcW w:w="4746" w:type="dxa"/>
          </w:tcPr>
          <w:p w14:paraId="32FC8B51" w14:textId="300DCFA7" w:rsidR="00BD7712" w:rsidRPr="00BD7712" w:rsidRDefault="00BD7712" w:rsidP="00BD7712">
            <w:pPr>
              <w:spacing w:line="360" w:lineRule="auto"/>
              <w:rPr>
                <w:rFonts w:ascii="Arial Nova Light" w:hAnsi="Arial Nova Light"/>
              </w:rPr>
            </w:pPr>
            <w:r w:rsidRPr="00BD7712">
              <w:rPr>
                <w:rFonts w:ascii="Arial Nova Light" w:hAnsi="Arial Nova Light"/>
              </w:rPr>
              <w:t>First Name:</w:t>
            </w:r>
          </w:p>
        </w:tc>
        <w:tc>
          <w:tcPr>
            <w:tcW w:w="4746" w:type="dxa"/>
          </w:tcPr>
          <w:p w14:paraId="1D797633" w14:textId="7165761A" w:rsidR="00BD7712" w:rsidRPr="00BD7712" w:rsidRDefault="00BD7712" w:rsidP="00BD7712">
            <w:pPr>
              <w:spacing w:line="360" w:lineRule="auto"/>
              <w:rPr>
                <w:rFonts w:ascii="Arial Nova Light" w:hAnsi="Arial Nova Light"/>
              </w:rPr>
            </w:pPr>
            <w:r w:rsidRPr="00BD7712">
              <w:rPr>
                <w:rFonts w:ascii="Arial Nova Light" w:hAnsi="Arial Nova Light"/>
              </w:rPr>
              <w:t>Last Name:</w:t>
            </w:r>
          </w:p>
        </w:tc>
      </w:tr>
      <w:tr w:rsidR="00BD7712" w14:paraId="57196BF4" w14:textId="77777777" w:rsidTr="00BD7712">
        <w:trPr>
          <w:trHeight w:val="558"/>
        </w:trPr>
        <w:tc>
          <w:tcPr>
            <w:tcW w:w="4746" w:type="dxa"/>
          </w:tcPr>
          <w:p w14:paraId="36819E5F" w14:textId="68784BC5" w:rsidR="00BD7712" w:rsidRPr="00BD7712" w:rsidRDefault="00BD7712" w:rsidP="00BD7712">
            <w:pPr>
              <w:spacing w:line="360" w:lineRule="auto"/>
              <w:rPr>
                <w:rFonts w:ascii="Arial Nova Light" w:hAnsi="Arial Nova Light"/>
              </w:rPr>
            </w:pPr>
            <w:r w:rsidRPr="00BD7712">
              <w:rPr>
                <w:rFonts w:ascii="Arial Nova Light" w:hAnsi="Arial Nova Light"/>
              </w:rPr>
              <w:t>D.O.B.:</w:t>
            </w:r>
          </w:p>
        </w:tc>
        <w:tc>
          <w:tcPr>
            <w:tcW w:w="4746" w:type="dxa"/>
          </w:tcPr>
          <w:p w14:paraId="25A5722A" w14:textId="36E5D9E3" w:rsidR="00BD7712" w:rsidRPr="00BD7712" w:rsidRDefault="00BD7712" w:rsidP="00BD7712">
            <w:pPr>
              <w:spacing w:line="360" w:lineRule="auto"/>
              <w:rPr>
                <w:rFonts w:ascii="Arial Nova Light" w:hAnsi="Arial Nova Light"/>
              </w:rPr>
            </w:pPr>
            <w:r w:rsidRPr="00BD7712">
              <w:rPr>
                <w:rFonts w:ascii="Arial Nova Light" w:hAnsi="Arial Nova Light"/>
              </w:rPr>
              <w:t>Gender:</w:t>
            </w:r>
          </w:p>
        </w:tc>
      </w:tr>
    </w:tbl>
    <w:p w14:paraId="0D9B0F56" w14:textId="74285EEB" w:rsidR="00F678B1" w:rsidRDefault="00F678B1" w:rsidP="00F678B1">
      <w:pPr>
        <w:rPr>
          <w:rFonts w:ascii="Arial Nova Light" w:hAnsi="Arial Nova Light"/>
          <w:sz w:val="16"/>
          <w:szCs w:val="16"/>
        </w:rPr>
      </w:pPr>
    </w:p>
    <w:p w14:paraId="4BCE5CD3" w14:textId="5F65F35C" w:rsidR="00DF1E2A" w:rsidRDefault="00DF1E2A" w:rsidP="00DF1E2A">
      <w:pPr>
        <w:spacing w:after="0"/>
        <w:rPr>
          <w:rFonts w:ascii="Arial Nova Light" w:hAnsi="Arial Nova Light"/>
        </w:rPr>
      </w:pPr>
      <w:r w:rsidRPr="00DF1E2A">
        <w:rPr>
          <w:rFonts w:ascii="Arial Nova Light" w:hAnsi="Arial Nova Light"/>
        </w:rPr>
        <w:t xml:space="preserve">Emergency Contact </w:t>
      </w:r>
    </w:p>
    <w:tbl>
      <w:tblPr>
        <w:tblStyle w:val="TableGrid"/>
        <w:tblW w:w="9434" w:type="dxa"/>
        <w:tblLook w:val="04A0" w:firstRow="1" w:lastRow="0" w:firstColumn="1" w:lastColumn="0" w:noHBand="0" w:noVBand="1"/>
      </w:tblPr>
      <w:tblGrid>
        <w:gridCol w:w="4717"/>
        <w:gridCol w:w="4717"/>
      </w:tblGrid>
      <w:tr w:rsidR="00DF1E2A" w14:paraId="55F64507" w14:textId="77777777" w:rsidTr="00DF1E2A">
        <w:trPr>
          <w:trHeight w:val="527"/>
        </w:trPr>
        <w:tc>
          <w:tcPr>
            <w:tcW w:w="4717" w:type="dxa"/>
          </w:tcPr>
          <w:p w14:paraId="5C1B8427" w14:textId="37C5CAAF" w:rsidR="00DF1E2A" w:rsidRDefault="00DF1E2A" w:rsidP="00F678B1">
            <w:pPr>
              <w:rPr>
                <w:rFonts w:ascii="Arial Nova Light" w:hAnsi="Arial Nova Light"/>
              </w:rPr>
            </w:pPr>
            <w:r>
              <w:rPr>
                <w:rFonts w:ascii="Arial Nova Light" w:hAnsi="Arial Nova Light"/>
              </w:rPr>
              <w:t>Name:</w:t>
            </w:r>
          </w:p>
        </w:tc>
        <w:tc>
          <w:tcPr>
            <w:tcW w:w="4717" w:type="dxa"/>
          </w:tcPr>
          <w:p w14:paraId="26A9AA48" w14:textId="620BACE4" w:rsidR="00DF1E2A" w:rsidRDefault="00DF1E2A" w:rsidP="00F678B1">
            <w:pPr>
              <w:rPr>
                <w:rFonts w:ascii="Arial Nova Light" w:hAnsi="Arial Nova Light"/>
              </w:rPr>
            </w:pPr>
            <w:r>
              <w:rPr>
                <w:rFonts w:ascii="Arial Nova Light" w:hAnsi="Arial Nova Light"/>
              </w:rPr>
              <w:t>Phone Number:</w:t>
            </w:r>
          </w:p>
        </w:tc>
      </w:tr>
    </w:tbl>
    <w:p w14:paraId="64D5ABB0" w14:textId="77777777" w:rsidR="00DF1E2A" w:rsidRDefault="00DF1E2A" w:rsidP="00443DF8">
      <w:pPr>
        <w:spacing w:after="0"/>
        <w:rPr>
          <w:rFonts w:ascii="Arial Nova Light" w:hAnsi="Arial Nova Light"/>
        </w:rPr>
      </w:pPr>
    </w:p>
    <w:p w14:paraId="3C892244" w14:textId="015CEBFB" w:rsidR="00443DF8" w:rsidRPr="00BD7712" w:rsidRDefault="00443DF8" w:rsidP="00443DF8">
      <w:pPr>
        <w:spacing w:after="0"/>
        <w:rPr>
          <w:rFonts w:ascii="Arial Nova Light" w:hAnsi="Arial Nova Light"/>
        </w:rPr>
      </w:pPr>
      <w:r w:rsidRPr="00BD7712">
        <w:rPr>
          <w:rFonts w:ascii="Arial Nova Light" w:hAnsi="Arial Nova Light"/>
        </w:rPr>
        <w:t>Your Concerns – What areas would you like to get treated?</w:t>
      </w:r>
    </w:p>
    <w:tbl>
      <w:tblPr>
        <w:tblStyle w:val="TableGrid"/>
        <w:tblW w:w="9504" w:type="dxa"/>
        <w:tblLook w:val="04A0" w:firstRow="1" w:lastRow="0" w:firstColumn="1" w:lastColumn="0" w:noHBand="0" w:noVBand="1"/>
      </w:tblPr>
      <w:tblGrid>
        <w:gridCol w:w="9504"/>
      </w:tblGrid>
      <w:tr w:rsidR="00443DF8" w:rsidRPr="00BD7712" w14:paraId="7F73D298" w14:textId="77777777" w:rsidTr="00230C52">
        <w:trPr>
          <w:trHeight w:val="1099"/>
        </w:trPr>
        <w:tc>
          <w:tcPr>
            <w:tcW w:w="9504" w:type="dxa"/>
          </w:tcPr>
          <w:p w14:paraId="3C1EAA30" w14:textId="77777777" w:rsidR="00443DF8" w:rsidRPr="00BD7712" w:rsidRDefault="00443DF8" w:rsidP="00F678B1">
            <w:pPr>
              <w:rPr>
                <w:rFonts w:ascii="Arial Nova Light" w:hAnsi="Arial Nova Light"/>
              </w:rPr>
            </w:pPr>
          </w:p>
        </w:tc>
      </w:tr>
    </w:tbl>
    <w:p w14:paraId="1CC59E79" w14:textId="65D552D9" w:rsidR="00443DF8" w:rsidRPr="00435D92" w:rsidRDefault="00443DF8" w:rsidP="00F678B1">
      <w:pPr>
        <w:rPr>
          <w:rFonts w:ascii="Arial Nova Light" w:hAnsi="Arial Nova Light"/>
          <w:sz w:val="16"/>
          <w:szCs w:val="16"/>
        </w:rPr>
      </w:pPr>
    </w:p>
    <w:p w14:paraId="3CEAEDF4" w14:textId="262891BF" w:rsidR="00CC0ADE" w:rsidRPr="00BD7712" w:rsidRDefault="00767642" w:rsidP="00767642">
      <w:pPr>
        <w:spacing w:after="0"/>
        <w:rPr>
          <w:rFonts w:ascii="Arial Nova Light" w:hAnsi="Arial Nova Light"/>
        </w:rPr>
      </w:pPr>
      <w:r w:rsidRPr="00BD7712">
        <w:rPr>
          <w:rFonts w:ascii="Arial Nova Light" w:hAnsi="Arial Nova Light"/>
        </w:rPr>
        <w:t>Please list all allergies</w:t>
      </w:r>
    </w:p>
    <w:tbl>
      <w:tblPr>
        <w:tblStyle w:val="TableGrid"/>
        <w:tblW w:w="9480" w:type="dxa"/>
        <w:tblLook w:val="04A0" w:firstRow="1" w:lastRow="0" w:firstColumn="1" w:lastColumn="0" w:noHBand="0" w:noVBand="1"/>
      </w:tblPr>
      <w:tblGrid>
        <w:gridCol w:w="9480"/>
      </w:tblGrid>
      <w:tr w:rsidR="00767642" w:rsidRPr="00BD7712" w14:paraId="3949E3CD" w14:textId="77777777" w:rsidTr="00230C52">
        <w:trPr>
          <w:trHeight w:val="1248"/>
        </w:trPr>
        <w:tc>
          <w:tcPr>
            <w:tcW w:w="9480" w:type="dxa"/>
          </w:tcPr>
          <w:p w14:paraId="0FE402BE" w14:textId="77777777" w:rsidR="00767642" w:rsidRPr="00BD7712" w:rsidRDefault="00767642" w:rsidP="00F678B1">
            <w:pPr>
              <w:rPr>
                <w:rFonts w:ascii="Arial Nova Light" w:hAnsi="Arial Nova Light"/>
              </w:rPr>
            </w:pPr>
          </w:p>
        </w:tc>
      </w:tr>
    </w:tbl>
    <w:p w14:paraId="366AB3CF" w14:textId="5C46371B" w:rsidR="00767642" w:rsidRPr="00435D92" w:rsidRDefault="00767642" w:rsidP="00F678B1">
      <w:pPr>
        <w:rPr>
          <w:rFonts w:ascii="Arial Nova Light" w:hAnsi="Arial Nova Light"/>
          <w:sz w:val="16"/>
          <w:szCs w:val="16"/>
        </w:rPr>
      </w:pPr>
    </w:p>
    <w:p w14:paraId="0CBCDB2E" w14:textId="35097E6F" w:rsidR="00767642" w:rsidRPr="00BD7712" w:rsidRDefault="00767642" w:rsidP="00767642">
      <w:pPr>
        <w:spacing w:after="0"/>
        <w:rPr>
          <w:rFonts w:ascii="Arial Nova Light" w:hAnsi="Arial Nova Light"/>
        </w:rPr>
      </w:pPr>
      <w:r w:rsidRPr="00BD7712">
        <w:rPr>
          <w:rFonts w:ascii="Arial Nova Light" w:hAnsi="Arial Nova Light"/>
        </w:rPr>
        <w:t xml:space="preserve">Past and current medical information – Please list all past and current medical conditions </w:t>
      </w:r>
    </w:p>
    <w:tbl>
      <w:tblPr>
        <w:tblStyle w:val="TableGrid"/>
        <w:tblW w:w="9500" w:type="dxa"/>
        <w:tblLook w:val="04A0" w:firstRow="1" w:lastRow="0" w:firstColumn="1" w:lastColumn="0" w:noHBand="0" w:noVBand="1"/>
      </w:tblPr>
      <w:tblGrid>
        <w:gridCol w:w="9500"/>
      </w:tblGrid>
      <w:tr w:rsidR="00767642" w14:paraId="58325BEA" w14:textId="77777777" w:rsidTr="00435D92">
        <w:trPr>
          <w:trHeight w:val="1384"/>
        </w:trPr>
        <w:tc>
          <w:tcPr>
            <w:tcW w:w="9500" w:type="dxa"/>
          </w:tcPr>
          <w:p w14:paraId="781EFF3A" w14:textId="77777777" w:rsidR="00767642" w:rsidRDefault="00767642" w:rsidP="00F678B1">
            <w:pPr>
              <w:rPr>
                <w:rFonts w:ascii="Arial Nova Light" w:hAnsi="Arial Nova Light"/>
                <w:sz w:val="24"/>
                <w:szCs w:val="24"/>
              </w:rPr>
            </w:pPr>
          </w:p>
        </w:tc>
      </w:tr>
    </w:tbl>
    <w:p w14:paraId="7D653825" w14:textId="77777777" w:rsidR="00230C52" w:rsidRPr="00435D92" w:rsidRDefault="00230C52" w:rsidP="00F678B1">
      <w:pPr>
        <w:rPr>
          <w:rFonts w:ascii="Arial Nova Light" w:hAnsi="Arial Nova Light"/>
          <w:sz w:val="16"/>
          <w:szCs w:val="16"/>
        </w:rPr>
      </w:pPr>
    </w:p>
    <w:p w14:paraId="23830037" w14:textId="1D8504C2" w:rsidR="00BD7712" w:rsidRDefault="00BD7712" w:rsidP="00BD7712">
      <w:pPr>
        <w:spacing w:after="0" w:line="360" w:lineRule="auto"/>
        <w:rPr>
          <w:rFonts w:ascii="Arial Nova Light" w:hAnsi="Arial Nova Light"/>
          <w:sz w:val="24"/>
          <w:szCs w:val="24"/>
        </w:rPr>
      </w:pPr>
      <w:r>
        <w:rPr>
          <w:rFonts w:ascii="Arial Nova Light" w:hAnsi="Arial Nova Light"/>
          <w:sz w:val="24"/>
          <w:szCs w:val="24"/>
        </w:rPr>
        <w:t>Are you currently taking any medications?                                       Yes                         No</w:t>
      </w:r>
    </w:p>
    <w:p w14:paraId="2077663A" w14:textId="443AC61A" w:rsidR="00230C52" w:rsidRDefault="00BD7712" w:rsidP="00230C52">
      <w:pPr>
        <w:spacing w:after="0" w:line="240" w:lineRule="auto"/>
        <w:rPr>
          <w:rFonts w:ascii="Arial Nova Light" w:hAnsi="Arial Nova Light"/>
          <w:sz w:val="24"/>
          <w:szCs w:val="24"/>
        </w:rPr>
      </w:pPr>
      <w:r>
        <w:rPr>
          <w:rFonts w:ascii="Arial Nova Light" w:hAnsi="Arial Nova Light"/>
          <w:sz w:val="24"/>
          <w:szCs w:val="24"/>
        </w:rPr>
        <w:t>If yes,</w:t>
      </w:r>
      <w:r w:rsidR="00230C52">
        <w:rPr>
          <w:rFonts w:ascii="Arial Nova Light" w:hAnsi="Arial Nova Light"/>
          <w:sz w:val="24"/>
          <w:szCs w:val="24"/>
        </w:rPr>
        <w:t xml:space="preserve"> </w:t>
      </w:r>
      <w:r>
        <w:rPr>
          <w:rFonts w:ascii="Arial Nova Light" w:hAnsi="Arial Nova Light"/>
          <w:sz w:val="24"/>
          <w:szCs w:val="24"/>
        </w:rPr>
        <w:t>p</w:t>
      </w:r>
      <w:r w:rsidR="00230C52">
        <w:rPr>
          <w:rFonts w:ascii="Arial Nova Light" w:hAnsi="Arial Nova Light"/>
          <w:sz w:val="24"/>
          <w:szCs w:val="24"/>
        </w:rPr>
        <w:t>lease list all medications you are currently taking</w:t>
      </w:r>
      <w:r w:rsidR="00DF1E2A">
        <w:rPr>
          <w:rFonts w:ascii="Arial Nova Light" w:hAnsi="Arial Nova Light"/>
          <w:sz w:val="24"/>
          <w:szCs w:val="24"/>
        </w:rPr>
        <w:t xml:space="preserve"> (oral and topical)</w:t>
      </w:r>
    </w:p>
    <w:tbl>
      <w:tblPr>
        <w:tblStyle w:val="TableGrid"/>
        <w:tblW w:w="9516" w:type="dxa"/>
        <w:tblLook w:val="04A0" w:firstRow="1" w:lastRow="0" w:firstColumn="1" w:lastColumn="0" w:noHBand="0" w:noVBand="1"/>
      </w:tblPr>
      <w:tblGrid>
        <w:gridCol w:w="9516"/>
      </w:tblGrid>
      <w:tr w:rsidR="00230C52" w14:paraId="2A9C0466" w14:textId="77777777" w:rsidTr="00435D92">
        <w:trPr>
          <w:trHeight w:val="1277"/>
        </w:trPr>
        <w:tc>
          <w:tcPr>
            <w:tcW w:w="9516" w:type="dxa"/>
          </w:tcPr>
          <w:p w14:paraId="3B042F6C" w14:textId="77777777" w:rsidR="00230C52" w:rsidRDefault="00230C52" w:rsidP="00230C52">
            <w:pPr>
              <w:spacing w:line="480" w:lineRule="auto"/>
              <w:rPr>
                <w:rFonts w:ascii="Arial Nova Light" w:hAnsi="Arial Nova Light"/>
                <w:sz w:val="24"/>
                <w:szCs w:val="24"/>
              </w:rPr>
            </w:pPr>
          </w:p>
        </w:tc>
      </w:tr>
    </w:tbl>
    <w:p w14:paraId="563F4099" w14:textId="77777777" w:rsidR="00230C52" w:rsidRPr="00435D92" w:rsidRDefault="00230C52" w:rsidP="00435D92">
      <w:pPr>
        <w:spacing w:line="276" w:lineRule="auto"/>
        <w:rPr>
          <w:rFonts w:ascii="Arial Nova Light" w:hAnsi="Arial Nova Light"/>
          <w:sz w:val="16"/>
          <w:szCs w:val="16"/>
        </w:rPr>
      </w:pPr>
    </w:p>
    <w:p w14:paraId="700871FB" w14:textId="5E67B1BE" w:rsidR="00230C52" w:rsidRDefault="00230C52" w:rsidP="00230C52">
      <w:pPr>
        <w:spacing w:line="480" w:lineRule="auto"/>
        <w:rPr>
          <w:rFonts w:ascii="Arial Nova Light" w:hAnsi="Arial Nova Light"/>
          <w:sz w:val="24"/>
          <w:szCs w:val="24"/>
        </w:rPr>
      </w:pPr>
      <w:r>
        <w:rPr>
          <w:rFonts w:ascii="Arial Nova Light" w:hAnsi="Arial Nova Light"/>
          <w:sz w:val="24"/>
          <w:szCs w:val="24"/>
        </w:rPr>
        <w:t>Are you currently pregnant or nursing?                                             Yes                         No</w:t>
      </w:r>
    </w:p>
    <w:p w14:paraId="39750369" w14:textId="77777777" w:rsidR="00DF1E2A" w:rsidRDefault="00DF1E2A" w:rsidP="00435D92">
      <w:pPr>
        <w:spacing w:after="0" w:line="360" w:lineRule="auto"/>
        <w:rPr>
          <w:rFonts w:ascii="Arial Nova Light" w:hAnsi="Arial Nova Light"/>
          <w:sz w:val="24"/>
          <w:szCs w:val="24"/>
        </w:rPr>
      </w:pPr>
    </w:p>
    <w:p w14:paraId="6E3F42EF" w14:textId="77777777" w:rsidR="00DF1E2A" w:rsidRDefault="00DF1E2A" w:rsidP="00435D92">
      <w:pPr>
        <w:spacing w:after="0" w:line="360" w:lineRule="auto"/>
        <w:rPr>
          <w:rFonts w:ascii="Arial Nova Light" w:hAnsi="Arial Nova Light"/>
          <w:sz w:val="24"/>
          <w:szCs w:val="24"/>
        </w:rPr>
      </w:pPr>
    </w:p>
    <w:p w14:paraId="6671B17C" w14:textId="5910A2B8" w:rsidR="00230C52" w:rsidRDefault="00230C52" w:rsidP="00435D92">
      <w:pPr>
        <w:spacing w:after="0" w:line="360" w:lineRule="auto"/>
        <w:rPr>
          <w:rFonts w:ascii="Arial Nova Light" w:hAnsi="Arial Nova Light"/>
          <w:sz w:val="24"/>
          <w:szCs w:val="24"/>
        </w:rPr>
      </w:pPr>
      <w:r>
        <w:rPr>
          <w:rFonts w:ascii="Arial Nova Light" w:hAnsi="Arial Nova Light"/>
          <w:sz w:val="24"/>
          <w:szCs w:val="24"/>
        </w:rPr>
        <w:t xml:space="preserve">Have you </w:t>
      </w:r>
      <w:r w:rsidR="000247A8">
        <w:rPr>
          <w:rFonts w:ascii="Arial Nova Light" w:hAnsi="Arial Nova Light"/>
          <w:sz w:val="24"/>
          <w:szCs w:val="24"/>
        </w:rPr>
        <w:t xml:space="preserve">ever </w:t>
      </w:r>
      <w:r>
        <w:rPr>
          <w:rFonts w:ascii="Arial Nova Light" w:hAnsi="Arial Nova Light"/>
          <w:sz w:val="24"/>
          <w:szCs w:val="24"/>
        </w:rPr>
        <w:t>received cosmetic Botox</w:t>
      </w:r>
      <w:r w:rsidR="000247A8">
        <w:rPr>
          <w:rFonts w:ascii="Arial Nova Light" w:hAnsi="Arial Nova Light"/>
          <w:sz w:val="24"/>
          <w:szCs w:val="24"/>
        </w:rPr>
        <w:t>/ Dysport</w:t>
      </w:r>
      <w:r>
        <w:rPr>
          <w:rFonts w:ascii="Arial Nova Light" w:hAnsi="Arial Nova Light"/>
          <w:sz w:val="24"/>
          <w:szCs w:val="24"/>
        </w:rPr>
        <w:t xml:space="preserve"> injections?       </w:t>
      </w:r>
      <w:r w:rsidR="000247A8">
        <w:rPr>
          <w:rFonts w:ascii="Arial Nova Light" w:hAnsi="Arial Nova Light"/>
          <w:sz w:val="24"/>
          <w:szCs w:val="24"/>
        </w:rPr>
        <w:t xml:space="preserve">   </w:t>
      </w:r>
      <w:r>
        <w:rPr>
          <w:rFonts w:ascii="Arial Nova Light" w:hAnsi="Arial Nova Light"/>
          <w:sz w:val="24"/>
          <w:szCs w:val="24"/>
        </w:rPr>
        <w:t xml:space="preserve">Yes </w:t>
      </w:r>
      <w:r w:rsidR="00BD7712">
        <w:rPr>
          <w:rFonts w:ascii="Arial Nova Light" w:hAnsi="Arial Nova Light"/>
          <w:sz w:val="24"/>
          <w:szCs w:val="24"/>
        </w:rPr>
        <w:t xml:space="preserve"> </w:t>
      </w:r>
      <w:r>
        <w:rPr>
          <w:rFonts w:ascii="Arial Nova Light" w:hAnsi="Arial Nova Light"/>
          <w:sz w:val="24"/>
          <w:szCs w:val="24"/>
        </w:rPr>
        <w:t xml:space="preserve">      </w:t>
      </w:r>
      <w:r w:rsidR="000247A8">
        <w:rPr>
          <w:rFonts w:ascii="Arial Nova Light" w:hAnsi="Arial Nova Light"/>
          <w:sz w:val="24"/>
          <w:szCs w:val="24"/>
        </w:rPr>
        <w:t xml:space="preserve">      </w:t>
      </w:r>
      <w:r>
        <w:rPr>
          <w:rFonts w:ascii="Arial Nova Light" w:hAnsi="Arial Nova Light"/>
          <w:sz w:val="24"/>
          <w:szCs w:val="24"/>
        </w:rPr>
        <w:t xml:space="preserve">           No</w:t>
      </w:r>
    </w:p>
    <w:p w14:paraId="5A397C25" w14:textId="3B4EB4F6" w:rsidR="00435D92" w:rsidRDefault="00435D92" w:rsidP="00435D92">
      <w:pPr>
        <w:spacing w:after="0" w:line="240" w:lineRule="auto"/>
        <w:rPr>
          <w:rFonts w:ascii="Arial Nova Light" w:hAnsi="Arial Nova Light"/>
          <w:sz w:val="24"/>
          <w:szCs w:val="24"/>
        </w:rPr>
      </w:pPr>
      <w:r>
        <w:rPr>
          <w:rFonts w:ascii="Arial Nova Light" w:hAnsi="Arial Nova Light"/>
          <w:sz w:val="24"/>
          <w:szCs w:val="24"/>
        </w:rPr>
        <w:t xml:space="preserve">If yes, how long has it been since your last treatment? </w:t>
      </w:r>
    </w:p>
    <w:tbl>
      <w:tblPr>
        <w:tblStyle w:val="TableGrid"/>
        <w:tblW w:w="9359" w:type="dxa"/>
        <w:tblLook w:val="04A0" w:firstRow="1" w:lastRow="0" w:firstColumn="1" w:lastColumn="0" w:noHBand="0" w:noVBand="1"/>
      </w:tblPr>
      <w:tblGrid>
        <w:gridCol w:w="9359"/>
      </w:tblGrid>
      <w:tr w:rsidR="00435D92" w14:paraId="20DC4FC6" w14:textId="77777777" w:rsidTr="00435D92">
        <w:trPr>
          <w:trHeight w:val="588"/>
        </w:trPr>
        <w:tc>
          <w:tcPr>
            <w:tcW w:w="9359" w:type="dxa"/>
          </w:tcPr>
          <w:p w14:paraId="20C0D5F1" w14:textId="77777777" w:rsidR="00435D92" w:rsidRDefault="00435D92" w:rsidP="00230C52">
            <w:pPr>
              <w:spacing w:line="480" w:lineRule="auto"/>
              <w:rPr>
                <w:rFonts w:ascii="Arial Nova Light" w:hAnsi="Arial Nova Light"/>
                <w:sz w:val="24"/>
                <w:szCs w:val="24"/>
              </w:rPr>
            </w:pPr>
          </w:p>
        </w:tc>
      </w:tr>
    </w:tbl>
    <w:p w14:paraId="259C65DF" w14:textId="2AC71392" w:rsidR="00DF1E2A" w:rsidRPr="00DF1E2A" w:rsidRDefault="00DF1E2A" w:rsidP="00735D1A">
      <w:pPr>
        <w:spacing w:line="276" w:lineRule="auto"/>
        <w:rPr>
          <w:rFonts w:ascii="Arial Nova Light" w:hAnsi="Arial Nova Light"/>
          <w:sz w:val="16"/>
          <w:szCs w:val="16"/>
        </w:rPr>
      </w:pPr>
    </w:p>
    <w:p w14:paraId="3246954B" w14:textId="66F0D23B" w:rsidR="00DF1E2A" w:rsidRDefault="00DF1E2A" w:rsidP="00230C52">
      <w:pPr>
        <w:spacing w:line="480" w:lineRule="auto"/>
        <w:rPr>
          <w:rFonts w:ascii="Arial Nova Light" w:hAnsi="Arial Nova Light"/>
          <w:sz w:val="24"/>
          <w:szCs w:val="24"/>
        </w:rPr>
      </w:pPr>
      <w:r>
        <w:rPr>
          <w:rFonts w:ascii="Arial Nova Light" w:hAnsi="Arial Nova Light"/>
          <w:sz w:val="24"/>
          <w:szCs w:val="24"/>
        </w:rPr>
        <w:t>Do you have any of the following medical conditions? (Please check all that apply)</w:t>
      </w:r>
    </w:p>
    <w:p w14:paraId="1DCEBAD9" w14:textId="77777777" w:rsidR="00DF1E2A" w:rsidRDefault="00DF1E2A" w:rsidP="00DF1E2A">
      <w:pPr>
        <w:pStyle w:val="ListParagraph"/>
        <w:numPr>
          <w:ilvl w:val="0"/>
          <w:numId w:val="2"/>
        </w:numPr>
        <w:spacing w:line="480" w:lineRule="auto"/>
        <w:rPr>
          <w:rFonts w:ascii="Arial Nova Light" w:hAnsi="Arial Nova Light"/>
          <w:sz w:val="24"/>
          <w:szCs w:val="24"/>
        </w:rPr>
        <w:sectPr w:rsidR="00DF1E2A">
          <w:pgSz w:w="12240" w:h="15840"/>
          <w:pgMar w:top="1440" w:right="1440" w:bottom="1440" w:left="1440" w:header="720" w:footer="720" w:gutter="0"/>
          <w:cols w:space="720"/>
          <w:docGrid w:linePitch="360"/>
        </w:sectPr>
      </w:pPr>
    </w:p>
    <w:p w14:paraId="3FBE1C9E" w14:textId="24ECE092"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Cancer</w:t>
      </w:r>
    </w:p>
    <w:p w14:paraId="2E700826" w14:textId="625CE01D"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Diabetes</w:t>
      </w:r>
    </w:p>
    <w:p w14:paraId="200E95AC" w14:textId="25F9971E"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 xml:space="preserve">High blood pressure </w:t>
      </w:r>
    </w:p>
    <w:p w14:paraId="73272C2B" w14:textId="33D5C895"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Herpes</w:t>
      </w:r>
    </w:p>
    <w:p w14:paraId="2B7CDCDD" w14:textId="66B51F0B"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Arthritis</w:t>
      </w:r>
    </w:p>
    <w:p w14:paraId="4D74C72E" w14:textId="408CC934"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Frequent cold sores</w:t>
      </w:r>
    </w:p>
    <w:p w14:paraId="740FA070" w14:textId="187C8BE2"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HIV/AIDS</w:t>
      </w:r>
    </w:p>
    <w:p w14:paraId="7D0F185E" w14:textId="66B3D5FC"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Keloid scarring</w:t>
      </w:r>
    </w:p>
    <w:p w14:paraId="281C0AC5" w14:textId="66B3D5FC"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Seizure Disorder</w:t>
      </w:r>
    </w:p>
    <w:p w14:paraId="030641CD" w14:textId="42EFF85B"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Skin disease/ Skin lesions</w:t>
      </w:r>
    </w:p>
    <w:p w14:paraId="0B17986C" w14:textId="5BA9B083"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 xml:space="preserve">Hepatitis </w:t>
      </w:r>
    </w:p>
    <w:p w14:paraId="17E57FD1" w14:textId="3B2B463F"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Hormone Imbalance</w:t>
      </w:r>
    </w:p>
    <w:p w14:paraId="0632AA32" w14:textId="38E0DE0D"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 xml:space="preserve">Thyroid Imbalance </w:t>
      </w:r>
    </w:p>
    <w:p w14:paraId="1D24DB76" w14:textId="51376CAA"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 xml:space="preserve">Blood clotting abnormalities </w:t>
      </w:r>
    </w:p>
    <w:p w14:paraId="649762F1" w14:textId="77777777" w:rsidR="00DF1E2A" w:rsidRDefault="00DF1E2A" w:rsidP="00DF1E2A">
      <w:pPr>
        <w:pStyle w:val="ListParagraph"/>
        <w:numPr>
          <w:ilvl w:val="0"/>
          <w:numId w:val="2"/>
        </w:numPr>
        <w:spacing w:line="480" w:lineRule="auto"/>
        <w:rPr>
          <w:rFonts w:ascii="Arial Nova Light" w:hAnsi="Arial Nova Light"/>
          <w:sz w:val="24"/>
          <w:szCs w:val="24"/>
        </w:rPr>
      </w:pPr>
      <w:r>
        <w:rPr>
          <w:rFonts w:ascii="Arial Nova Light" w:hAnsi="Arial Nova Light"/>
          <w:sz w:val="24"/>
          <w:szCs w:val="24"/>
        </w:rPr>
        <w:t>Any active infection</w:t>
      </w:r>
    </w:p>
    <w:p w14:paraId="1EE2E3C9" w14:textId="44084511" w:rsidR="00DF1E2A" w:rsidRPr="00DF1E2A" w:rsidRDefault="00DF1E2A" w:rsidP="00DF1E2A">
      <w:pPr>
        <w:pStyle w:val="ListParagraph"/>
        <w:numPr>
          <w:ilvl w:val="0"/>
          <w:numId w:val="2"/>
        </w:numPr>
        <w:spacing w:line="480" w:lineRule="auto"/>
        <w:rPr>
          <w:rFonts w:ascii="Arial Nova Light" w:hAnsi="Arial Nova Light"/>
          <w:sz w:val="24"/>
          <w:szCs w:val="24"/>
        </w:rPr>
        <w:sectPr w:rsidR="00DF1E2A" w:rsidRPr="00DF1E2A" w:rsidSect="00DF1E2A">
          <w:type w:val="continuous"/>
          <w:pgSz w:w="12240" w:h="15840"/>
          <w:pgMar w:top="1440" w:right="1440" w:bottom="1440" w:left="1440" w:header="720" w:footer="720" w:gutter="0"/>
          <w:cols w:num="2" w:space="720"/>
          <w:docGrid w:linePitch="360"/>
        </w:sectPr>
      </w:pPr>
    </w:p>
    <w:p w14:paraId="0F221FF9" w14:textId="77777777" w:rsidR="00DF1E2A" w:rsidRDefault="00DF1E2A" w:rsidP="000247A8">
      <w:pPr>
        <w:shd w:val="clear" w:color="auto" w:fill="FAF6F5"/>
        <w:spacing w:after="100" w:afterAutospacing="1" w:line="240" w:lineRule="auto"/>
        <w:rPr>
          <w:rFonts w:ascii="Arial" w:eastAsia="Times New Roman" w:hAnsi="Arial" w:cs="Arial"/>
          <w:color w:val="492728"/>
        </w:rPr>
      </w:pPr>
    </w:p>
    <w:p w14:paraId="37412781" w14:textId="2B314FB3" w:rsidR="000247A8" w:rsidRPr="007540F3" w:rsidRDefault="000247A8" w:rsidP="000247A8">
      <w:pPr>
        <w:shd w:val="clear" w:color="auto" w:fill="FAF6F5"/>
        <w:spacing w:after="100" w:afterAutospacing="1" w:line="240" w:lineRule="auto"/>
        <w:rPr>
          <w:rFonts w:ascii="Arial" w:eastAsia="Times New Roman" w:hAnsi="Arial" w:cs="Arial"/>
          <w:color w:val="492728"/>
        </w:rPr>
      </w:pPr>
      <w:r w:rsidRPr="007540F3">
        <w:rPr>
          <w:rFonts w:ascii="Arial" w:eastAsia="Times New Roman" w:hAnsi="Arial" w:cs="Arial"/>
          <w:color w:val="492728"/>
        </w:rPr>
        <w:t>BOTOX</w:t>
      </w:r>
      <w:r w:rsidRPr="007540F3">
        <w:rPr>
          <w:rFonts w:ascii="Arial" w:eastAsia="Times New Roman" w:hAnsi="Arial" w:cs="Arial"/>
          <w:color w:val="492728"/>
          <w:vertAlign w:val="superscript"/>
        </w:rPr>
        <w:t>®</w:t>
      </w:r>
      <w:r w:rsidRPr="007540F3">
        <w:rPr>
          <w:rFonts w:ascii="Arial" w:eastAsia="Times New Roman" w:hAnsi="Arial" w:cs="Arial"/>
          <w:color w:val="492728"/>
        </w:rPr>
        <w:t> Cosmetic may cause serious side effects that can be life threatening. Get medical help right away if you have any of these problems any time (hours to weeks) after injection of BOTOX</w:t>
      </w:r>
      <w:r w:rsidRPr="007540F3">
        <w:rPr>
          <w:rFonts w:ascii="Arial" w:eastAsia="Times New Roman" w:hAnsi="Arial" w:cs="Arial"/>
          <w:color w:val="492728"/>
          <w:vertAlign w:val="superscript"/>
        </w:rPr>
        <w:t>®</w:t>
      </w:r>
      <w:r w:rsidRPr="007540F3">
        <w:rPr>
          <w:rFonts w:ascii="Arial" w:eastAsia="Times New Roman" w:hAnsi="Arial" w:cs="Arial"/>
          <w:color w:val="492728"/>
        </w:rPr>
        <w:t> Cosmetic:</w:t>
      </w:r>
    </w:p>
    <w:p w14:paraId="59954EE9" w14:textId="77777777" w:rsidR="000247A8" w:rsidRPr="007540F3" w:rsidRDefault="000247A8" w:rsidP="000247A8">
      <w:pPr>
        <w:numPr>
          <w:ilvl w:val="0"/>
          <w:numId w:val="1"/>
        </w:numPr>
        <w:shd w:val="clear" w:color="auto" w:fill="FAF6F5"/>
        <w:spacing w:before="100" w:beforeAutospacing="1" w:after="100" w:afterAutospacing="1" w:line="240" w:lineRule="auto"/>
        <w:rPr>
          <w:rFonts w:ascii="Arial" w:eastAsia="Times New Roman" w:hAnsi="Arial" w:cs="Arial"/>
          <w:color w:val="492728"/>
        </w:rPr>
      </w:pPr>
      <w:r w:rsidRPr="007540F3">
        <w:rPr>
          <w:rFonts w:ascii="Arial" w:eastAsia="Times New Roman" w:hAnsi="Arial" w:cs="Arial"/>
          <w:color w:val="492728"/>
        </w:rPr>
        <w:t>Problems swallowing, speaking, or breathing, due to weakening of associated muscles, can be severe and result in loss of life. You are at the highest risk if these problems are pre-existing before injection. Swallowing problems may last for several months.</w:t>
      </w:r>
    </w:p>
    <w:p w14:paraId="500132AF" w14:textId="77777777" w:rsidR="000247A8" w:rsidRPr="007540F3" w:rsidRDefault="000247A8" w:rsidP="000247A8">
      <w:pPr>
        <w:numPr>
          <w:ilvl w:val="0"/>
          <w:numId w:val="1"/>
        </w:numPr>
        <w:shd w:val="clear" w:color="auto" w:fill="FAF6F5"/>
        <w:spacing w:before="100" w:beforeAutospacing="1" w:after="100" w:afterAutospacing="1" w:line="240" w:lineRule="auto"/>
        <w:rPr>
          <w:rFonts w:ascii="Arial" w:eastAsia="Times New Roman" w:hAnsi="Arial" w:cs="Arial"/>
          <w:color w:val="492728"/>
        </w:rPr>
      </w:pPr>
      <w:r w:rsidRPr="007540F3">
        <w:rPr>
          <w:rFonts w:ascii="Arial" w:eastAsia="Times New Roman" w:hAnsi="Arial" w:cs="Arial"/>
          <w:color w:val="492728"/>
        </w:rPr>
        <w:lastRenderedPageBreak/>
        <w:t>Spread of toxin effects. The effect of botulinum toxin may affect areas away from the injection site and cause serious symptoms including: loss of strength and all-over muscle weakness, double vision, blurred vision and drooping eyelids, hoarseness or change or loss of voice, trouble saying words clearly, loss of bladder control, trouble breathing, and trouble swallowing.</w:t>
      </w:r>
    </w:p>
    <w:p w14:paraId="59024EF2" w14:textId="77777777" w:rsidR="000247A8" w:rsidRPr="007540F3" w:rsidRDefault="000247A8" w:rsidP="000247A8">
      <w:pPr>
        <w:shd w:val="clear" w:color="auto" w:fill="FAF6F5"/>
        <w:spacing w:after="100" w:afterAutospacing="1" w:line="240" w:lineRule="auto"/>
        <w:rPr>
          <w:rFonts w:ascii="Arial" w:eastAsia="Times New Roman" w:hAnsi="Arial" w:cs="Arial"/>
          <w:color w:val="492728"/>
        </w:rPr>
      </w:pPr>
      <w:r w:rsidRPr="007540F3">
        <w:rPr>
          <w:rFonts w:ascii="Arial" w:eastAsia="Times New Roman" w:hAnsi="Arial" w:cs="Arial"/>
          <w:color w:val="492728"/>
        </w:rPr>
        <w:t>BOTOX</w:t>
      </w:r>
      <w:r w:rsidRPr="007540F3">
        <w:rPr>
          <w:rFonts w:ascii="Arial" w:eastAsia="Times New Roman" w:hAnsi="Arial" w:cs="Arial"/>
          <w:color w:val="492728"/>
          <w:vertAlign w:val="superscript"/>
        </w:rPr>
        <w:t>®</w:t>
      </w:r>
      <w:r w:rsidRPr="007540F3">
        <w:rPr>
          <w:rFonts w:ascii="Arial" w:eastAsia="Times New Roman" w:hAnsi="Arial" w:cs="Arial"/>
          <w:color w:val="492728"/>
        </w:rPr>
        <w:t> Cosmetic dosing units are not the same as, or comparable to, any other botulinum toxin product.</w:t>
      </w:r>
    </w:p>
    <w:p w14:paraId="489B7EEB" w14:textId="77777777" w:rsidR="000247A8" w:rsidRPr="007540F3" w:rsidRDefault="000247A8" w:rsidP="000247A8">
      <w:pPr>
        <w:shd w:val="clear" w:color="auto" w:fill="FAF6F5"/>
        <w:spacing w:after="100" w:afterAutospacing="1" w:line="240" w:lineRule="auto"/>
        <w:rPr>
          <w:rFonts w:ascii="Arial" w:eastAsia="Times New Roman" w:hAnsi="Arial" w:cs="Arial"/>
          <w:color w:val="492728"/>
        </w:rPr>
      </w:pPr>
      <w:r w:rsidRPr="007540F3">
        <w:rPr>
          <w:rFonts w:ascii="Arial" w:eastAsia="Times New Roman" w:hAnsi="Arial" w:cs="Arial"/>
          <w:color w:val="492728"/>
        </w:rPr>
        <w:t>There has not been a confirmed serious case of spread of toxin effect when BOTOX</w:t>
      </w:r>
      <w:r w:rsidRPr="007540F3">
        <w:rPr>
          <w:rFonts w:ascii="Arial" w:eastAsia="Times New Roman" w:hAnsi="Arial" w:cs="Arial"/>
          <w:color w:val="492728"/>
          <w:vertAlign w:val="superscript"/>
        </w:rPr>
        <w:t>®</w:t>
      </w:r>
      <w:r w:rsidRPr="007540F3">
        <w:rPr>
          <w:rFonts w:ascii="Arial" w:eastAsia="Times New Roman" w:hAnsi="Arial" w:cs="Arial"/>
          <w:color w:val="492728"/>
        </w:rPr>
        <w:t> Cosmetic has been used at the recommended dose to treat frown lines, crow’s feet lines, and/or forehead lines.</w:t>
      </w:r>
    </w:p>
    <w:p w14:paraId="1060D185" w14:textId="77777777" w:rsidR="000247A8" w:rsidRPr="007540F3" w:rsidRDefault="000247A8" w:rsidP="000247A8">
      <w:pPr>
        <w:shd w:val="clear" w:color="auto" w:fill="FAF6F5"/>
        <w:spacing w:after="100" w:afterAutospacing="1" w:line="240" w:lineRule="auto"/>
        <w:rPr>
          <w:rFonts w:ascii="Arial" w:eastAsia="Times New Roman" w:hAnsi="Arial" w:cs="Arial"/>
          <w:color w:val="492728"/>
        </w:rPr>
      </w:pPr>
      <w:r w:rsidRPr="007540F3">
        <w:rPr>
          <w:rFonts w:ascii="Arial" w:eastAsia="Times New Roman" w:hAnsi="Arial" w:cs="Arial"/>
          <w:color w:val="492728"/>
        </w:rPr>
        <w:t>BOTOX</w:t>
      </w:r>
      <w:r w:rsidRPr="007540F3">
        <w:rPr>
          <w:rFonts w:ascii="Arial" w:eastAsia="Times New Roman" w:hAnsi="Arial" w:cs="Arial"/>
          <w:color w:val="492728"/>
          <w:vertAlign w:val="superscript"/>
        </w:rPr>
        <w:t>®</w:t>
      </w:r>
      <w:r w:rsidRPr="007540F3">
        <w:rPr>
          <w:rFonts w:ascii="Arial" w:eastAsia="Times New Roman" w:hAnsi="Arial" w:cs="Arial"/>
          <w:color w:val="492728"/>
        </w:rPr>
        <w:t> Cosmetic may cause loss of strength or general muscle weakness, vision problems, or dizziness within hours to weeks of taking BOTOX</w:t>
      </w:r>
      <w:r w:rsidRPr="007540F3">
        <w:rPr>
          <w:rFonts w:ascii="Arial" w:eastAsia="Times New Roman" w:hAnsi="Arial" w:cs="Arial"/>
          <w:color w:val="492728"/>
          <w:vertAlign w:val="superscript"/>
        </w:rPr>
        <w:t>®</w:t>
      </w:r>
      <w:r w:rsidRPr="007540F3">
        <w:rPr>
          <w:rFonts w:ascii="Arial" w:eastAsia="Times New Roman" w:hAnsi="Arial" w:cs="Arial"/>
          <w:color w:val="492728"/>
        </w:rPr>
        <w:t> Cosmetic. If this happens, do not drive a car, operate machinery, or do other dangerous activities.</w:t>
      </w:r>
    </w:p>
    <w:p w14:paraId="6D528E1E" w14:textId="77777777" w:rsidR="000247A8" w:rsidRPr="007540F3" w:rsidRDefault="000247A8" w:rsidP="000247A8">
      <w:pPr>
        <w:shd w:val="clear" w:color="auto" w:fill="FAF6F5"/>
        <w:spacing w:after="100" w:afterAutospacing="1" w:line="240" w:lineRule="auto"/>
        <w:rPr>
          <w:rFonts w:ascii="Arial" w:eastAsia="Times New Roman" w:hAnsi="Arial" w:cs="Arial"/>
          <w:color w:val="492728"/>
        </w:rPr>
      </w:pPr>
      <w:r w:rsidRPr="007540F3">
        <w:rPr>
          <w:rFonts w:ascii="Arial" w:eastAsia="Times New Roman" w:hAnsi="Arial" w:cs="Arial"/>
          <w:color w:val="492728"/>
        </w:rPr>
        <w:t>Serious and/or immediate allergic reactions have been reported. They include: itching, rash, red itchy welts, wheezing, asthma symptoms, or dizziness or feeling faint. Get medical help right away if you are wheezing or have asthma symptoms, or if you become dizzy or faint.</w:t>
      </w:r>
    </w:p>
    <w:p w14:paraId="1322F496" w14:textId="77777777" w:rsidR="000247A8" w:rsidRPr="007540F3" w:rsidRDefault="000247A8" w:rsidP="000247A8">
      <w:pPr>
        <w:shd w:val="clear" w:color="auto" w:fill="FAF6F5"/>
        <w:spacing w:after="100" w:afterAutospacing="1" w:line="240" w:lineRule="auto"/>
        <w:rPr>
          <w:rFonts w:ascii="Arial" w:eastAsia="Times New Roman" w:hAnsi="Arial" w:cs="Arial"/>
          <w:color w:val="492728"/>
        </w:rPr>
      </w:pPr>
      <w:r w:rsidRPr="007540F3">
        <w:rPr>
          <w:rFonts w:ascii="Arial" w:eastAsia="Times New Roman" w:hAnsi="Arial" w:cs="Arial"/>
          <w:color w:val="492728"/>
        </w:rPr>
        <w:t>Do not receive BOTOX</w:t>
      </w:r>
      <w:r w:rsidRPr="007540F3">
        <w:rPr>
          <w:rFonts w:ascii="Arial" w:eastAsia="Times New Roman" w:hAnsi="Arial" w:cs="Arial"/>
          <w:color w:val="492728"/>
          <w:vertAlign w:val="superscript"/>
        </w:rPr>
        <w:t>®</w:t>
      </w:r>
      <w:r w:rsidRPr="007540F3">
        <w:rPr>
          <w:rFonts w:ascii="Arial" w:eastAsia="Times New Roman" w:hAnsi="Arial" w:cs="Arial"/>
          <w:color w:val="492728"/>
        </w:rPr>
        <w:t> Cosmetic if you: are allergic to any of the ingredients in BOTOX</w:t>
      </w:r>
      <w:r w:rsidRPr="007540F3">
        <w:rPr>
          <w:rFonts w:ascii="Arial" w:eastAsia="Times New Roman" w:hAnsi="Arial" w:cs="Arial"/>
          <w:color w:val="492728"/>
          <w:vertAlign w:val="superscript"/>
        </w:rPr>
        <w:t>®</w:t>
      </w:r>
      <w:r w:rsidRPr="007540F3">
        <w:rPr>
          <w:rFonts w:ascii="Arial" w:eastAsia="Times New Roman" w:hAnsi="Arial" w:cs="Arial"/>
          <w:color w:val="492728"/>
        </w:rPr>
        <w:t> Cosmetic (see Medication Guide for ingredients); had an allergic reaction to any other botulinum toxin product such as </w:t>
      </w:r>
      <w:r w:rsidRPr="007540F3">
        <w:rPr>
          <w:rFonts w:ascii="Arial" w:eastAsia="Times New Roman" w:hAnsi="Arial" w:cs="Arial"/>
          <w:i/>
          <w:iCs/>
          <w:color w:val="492728"/>
        </w:rPr>
        <w:t>Myobloc</w:t>
      </w:r>
      <w:r w:rsidRPr="007540F3">
        <w:rPr>
          <w:rFonts w:ascii="Arial" w:eastAsia="Times New Roman" w:hAnsi="Arial" w:cs="Arial"/>
          <w:color w:val="492728"/>
          <w:vertAlign w:val="superscript"/>
        </w:rPr>
        <w:t>®</w:t>
      </w:r>
      <w:r w:rsidRPr="007540F3">
        <w:rPr>
          <w:rFonts w:ascii="Arial" w:eastAsia="Times New Roman" w:hAnsi="Arial" w:cs="Arial"/>
          <w:color w:val="492728"/>
        </w:rPr>
        <w:t> (</w:t>
      </w:r>
      <w:proofErr w:type="spellStart"/>
      <w:r w:rsidRPr="007540F3">
        <w:rPr>
          <w:rFonts w:ascii="Arial" w:eastAsia="Times New Roman" w:hAnsi="Arial" w:cs="Arial"/>
          <w:color w:val="492728"/>
        </w:rPr>
        <w:t>rimabotulinumtoxinB</w:t>
      </w:r>
      <w:proofErr w:type="spellEnd"/>
      <w:r w:rsidRPr="007540F3">
        <w:rPr>
          <w:rFonts w:ascii="Arial" w:eastAsia="Times New Roman" w:hAnsi="Arial" w:cs="Arial"/>
          <w:color w:val="492728"/>
        </w:rPr>
        <w:t>), </w:t>
      </w:r>
      <w:r w:rsidRPr="007540F3">
        <w:rPr>
          <w:rFonts w:ascii="Arial" w:eastAsia="Times New Roman" w:hAnsi="Arial" w:cs="Arial"/>
          <w:i/>
          <w:iCs/>
          <w:color w:val="492728"/>
        </w:rPr>
        <w:t>Dysport</w:t>
      </w:r>
      <w:r w:rsidRPr="007540F3">
        <w:rPr>
          <w:rFonts w:ascii="Arial" w:eastAsia="Times New Roman" w:hAnsi="Arial" w:cs="Arial"/>
          <w:color w:val="492728"/>
          <w:vertAlign w:val="superscript"/>
        </w:rPr>
        <w:t>®</w:t>
      </w:r>
      <w:r w:rsidRPr="007540F3">
        <w:rPr>
          <w:rFonts w:ascii="Arial" w:eastAsia="Times New Roman" w:hAnsi="Arial" w:cs="Arial"/>
          <w:color w:val="492728"/>
        </w:rPr>
        <w:t> (</w:t>
      </w:r>
      <w:proofErr w:type="spellStart"/>
      <w:r w:rsidRPr="007540F3">
        <w:rPr>
          <w:rFonts w:ascii="Arial" w:eastAsia="Times New Roman" w:hAnsi="Arial" w:cs="Arial"/>
          <w:color w:val="492728"/>
        </w:rPr>
        <w:t>abobotulinumtoxinA</w:t>
      </w:r>
      <w:proofErr w:type="spellEnd"/>
      <w:r w:rsidRPr="007540F3">
        <w:rPr>
          <w:rFonts w:ascii="Arial" w:eastAsia="Times New Roman" w:hAnsi="Arial" w:cs="Arial"/>
          <w:color w:val="492728"/>
        </w:rPr>
        <w:t>), or </w:t>
      </w:r>
      <w:proofErr w:type="spellStart"/>
      <w:r w:rsidRPr="007540F3">
        <w:rPr>
          <w:rFonts w:ascii="Arial" w:eastAsia="Times New Roman" w:hAnsi="Arial" w:cs="Arial"/>
          <w:i/>
          <w:iCs/>
          <w:color w:val="492728"/>
        </w:rPr>
        <w:t>Xeomin</w:t>
      </w:r>
      <w:proofErr w:type="spellEnd"/>
      <w:r w:rsidRPr="007540F3">
        <w:rPr>
          <w:rFonts w:ascii="Arial" w:eastAsia="Times New Roman" w:hAnsi="Arial" w:cs="Arial"/>
          <w:color w:val="492728"/>
          <w:vertAlign w:val="superscript"/>
        </w:rPr>
        <w:t>®</w:t>
      </w:r>
      <w:r w:rsidRPr="007540F3">
        <w:rPr>
          <w:rFonts w:ascii="Arial" w:eastAsia="Times New Roman" w:hAnsi="Arial" w:cs="Arial"/>
          <w:color w:val="492728"/>
        </w:rPr>
        <w:t> (</w:t>
      </w:r>
      <w:proofErr w:type="spellStart"/>
      <w:r w:rsidRPr="007540F3">
        <w:rPr>
          <w:rFonts w:ascii="Arial" w:eastAsia="Times New Roman" w:hAnsi="Arial" w:cs="Arial"/>
          <w:color w:val="492728"/>
        </w:rPr>
        <w:t>incobotulinumtoxinA</w:t>
      </w:r>
      <w:proofErr w:type="spellEnd"/>
      <w:r w:rsidRPr="007540F3">
        <w:rPr>
          <w:rFonts w:ascii="Arial" w:eastAsia="Times New Roman" w:hAnsi="Arial" w:cs="Arial"/>
          <w:color w:val="492728"/>
        </w:rPr>
        <w:t>); have a skin infection at the planned injection site.</w:t>
      </w:r>
    </w:p>
    <w:p w14:paraId="3F0DD052" w14:textId="77777777" w:rsidR="000247A8" w:rsidRPr="007540F3" w:rsidRDefault="000247A8" w:rsidP="000247A8">
      <w:pPr>
        <w:shd w:val="clear" w:color="auto" w:fill="FAF6F5"/>
        <w:spacing w:after="100" w:afterAutospacing="1" w:line="240" w:lineRule="auto"/>
        <w:rPr>
          <w:rFonts w:ascii="Arial" w:eastAsia="Times New Roman" w:hAnsi="Arial" w:cs="Arial"/>
          <w:color w:val="492728"/>
        </w:rPr>
      </w:pPr>
      <w:r w:rsidRPr="007540F3">
        <w:rPr>
          <w:rFonts w:ascii="Arial" w:eastAsia="Times New Roman" w:hAnsi="Arial" w:cs="Arial"/>
          <w:color w:val="492728"/>
        </w:rPr>
        <w:t>Tell your doctor about all your muscle or nerve conditions, such as ALS or Lou Gehrig’s disease, myasthenia gravis, or Lambert-Eaton syndrome, as you may be at increased risk of serious side effects including difficulty swallowing and difficulty breathing from typical doses of BOTOX</w:t>
      </w:r>
      <w:r w:rsidRPr="007540F3">
        <w:rPr>
          <w:rFonts w:ascii="Arial" w:eastAsia="Times New Roman" w:hAnsi="Arial" w:cs="Arial"/>
          <w:color w:val="492728"/>
          <w:vertAlign w:val="superscript"/>
        </w:rPr>
        <w:t>®</w:t>
      </w:r>
      <w:r w:rsidRPr="007540F3">
        <w:rPr>
          <w:rFonts w:ascii="Arial" w:eastAsia="Times New Roman" w:hAnsi="Arial" w:cs="Arial"/>
          <w:color w:val="492728"/>
        </w:rPr>
        <w:t> Cosmetic.</w:t>
      </w:r>
    </w:p>
    <w:p w14:paraId="0FFDAB9D" w14:textId="77777777" w:rsidR="000247A8" w:rsidRPr="007540F3" w:rsidRDefault="000247A8" w:rsidP="000247A8">
      <w:pPr>
        <w:shd w:val="clear" w:color="auto" w:fill="FAF6F5"/>
        <w:spacing w:after="100" w:afterAutospacing="1" w:line="240" w:lineRule="auto"/>
        <w:rPr>
          <w:rFonts w:ascii="Arial" w:eastAsia="Times New Roman" w:hAnsi="Arial" w:cs="Arial"/>
          <w:color w:val="492728"/>
        </w:rPr>
      </w:pPr>
      <w:r w:rsidRPr="007540F3">
        <w:rPr>
          <w:rFonts w:ascii="Arial" w:eastAsia="Times New Roman" w:hAnsi="Arial" w:cs="Arial"/>
          <w:color w:val="492728"/>
        </w:rPr>
        <w:t>Tell your doctor about all your medical conditions, including: plans to have surgery; had surgery on your face; have trouble raising your eyebrows; drooping eyelids; any other abnormal facial change; are pregnant or plan to become pregnant (it is not known if BOTOX</w:t>
      </w:r>
      <w:r w:rsidRPr="007540F3">
        <w:rPr>
          <w:rFonts w:ascii="Arial" w:eastAsia="Times New Roman" w:hAnsi="Arial" w:cs="Arial"/>
          <w:color w:val="492728"/>
          <w:vertAlign w:val="superscript"/>
        </w:rPr>
        <w:t>®</w:t>
      </w:r>
      <w:r w:rsidRPr="007540F3">
        <w:rPr>
          <w:rFonts w:ascii="Arial" w:eastAsia="Times New Roman" w:hAnsi="Arial" w:cs="Arial"/>
          <w:color w:val="492728"/>
        </w:rPr>
        <w:t> Cosmetic can harm your unborn baby); are breast-feeding or plan to (it is not known if BOTOX</w:t>
      </w:r>
      <w:r w:rsidRPr="007540F3">
        <w:rPr>
          <w:rFonts w:ascii="Arial" w:eastAsia="Times New Roman" w:hAnsi="Arial" w:cs="Arial"/>
          <w:color w:val="492728"/>
          <w:vertAlign w:val="superscript"/>
        </w:rPr>
        <w:t>®</w:t>
      </w:r>
      <w:r w:rsidRPr="007540F3">
        <w:rPr>
          <w:rFonts w:ascii="Arial" w:eastAsia="Times New Roman" w:hAnsi="Arial" w:cs="Arial"/>
          <w:color w:val="492728"/>
        </w:rPr>
        <w:t> Cosmetic passes into breast milk).</w:t>
      </w:r>
    </w:p>
    <w:p w14:paraId="11AD6700" w14:textId="77777777" w:rsidR="000247A8" w:rsidRPr="007540F3" w:rsidRDefault="000247A8" w:rsidP="000247A8">
      <w:pPr>
        <w:shd w:val="clear" w:color="auto" w:fill="FAF6F5"/>
        <w:spacing w:after="100" w:afterAutospacing="1" w:line="240" w:lineRule="auto"/>
        <w:rPr>
          <w:rFonts w:ascii="Arial" w:eastAsia="Times New Roman" w:hAnsi="Arial" w:cs="Arial"/>
          <w:color w:val="492728"/>
        </w:rPr>
      </w:pPr>
      <w:r w:rsidRPr="007540F3">
        <w:rPr>
          <w:rFonts w:ascii="Arial" w:eastAsia="Times New Roman" w:hAnsi="Arial" w:cs="Arial"/>
          <w:color w:val="492728"/>
        </w:rPr>
        <w:t>Tell your doctor about all the medicines you take, including prescription and over-the-counter medicines, vitamins, and herbal supplements. Using BOTOX</w:t>
      </w:r>
      <w:r w:rsidRPr="007540F3">
        <w:rPr>
          <w:rFonts w:ascii="Arial" w:eastAsia="Times New Roman" w:hAnsi="Arial" w:cs="Arial"/>
          <w:color w:val="492728"/>
          <w:vertAlign w:val="superscript"/>
        </w:rPr>
        <w:t>®</w:t>
      </w:r>
      <w:r w:rsidRPr="007540F3">
        <w:rPr>
          <w:rFonts w:ascii="Arial" w:eastAsia="Times New Roman" w:hAnsi="Arial" w:cs="Arial"/>
          <w:color w:val="492728"/>
        </w:rPr>
        <w:t> Cosmetic with certain other medicines may cause serious side effects. Do not start any new medicines until you have told your doctor that you have received BOTOX® Cosmetic in the past.</w:t>
      </w:r>
    </w:p>
    <w:p w14:paraId="445530FC" w14:textId="77777777" w:rsidR="000247A8" w:rsidRPr="007540F3" w:rsidRDefault="000247A8" w:rsidP="000247A8">
      <w:pPr>
        <w:shd w:val="clear" w:color="auto" w:fill="FAF6F5"/>
        <w:spacing w:after="100" w:afterAutospacing="1" w:line="240" w:lineRule="auto"/>
        <w:rPr>
          <w:rFonts w:ascii="Arial" w:eastAsia="Times New Roman" w:hAnsi="Arial" w:cs="Arial"/>
          <w:color w:val="492728"/>
        </w:rPr>
      </w:pPr>
      <w:r w:rsidRPr="007540F3">
        <w:rPr>
          <w:rFonts w:ascii="Arial" w:eastAsia="Times New Roman" w:hAnsi="Arial" w:cs="Arial"/>
          <w:color w:val="492728"/>
        </w:rPr>
        <w:t>Tell your doctor if you have received any other botulinum toxin product in the last 4 months; have received injections of botulinum toxin such as </w:t>
      </w:r>
      <w:proofErr w:type="spellStart"/>
      <w:r w:rsidRPr="007540F3">
        <w:rPr>
          <w:rFonts w:ascii="Arial" w:eastAsia="Times New Roman" w:hAnsi="Arial" w:cs="Arial"/>
          <w:i/>
          <w:iCs/>
          <w:color w:val="492728"/>
        </w:rPr>
        <w:t>Myobloc</w:t>
      </w:r>
      <w:proofErr w:type="spellEnd"/>
      <w:r w:rsidRPr="007540F3">
        <w:rPr>
          <w:rFonts w:ascii="Arial" w:eastAsia="Times New Roman" w:hAnsi="Arial" w:cs="Arial"/>
          <w:color w:val="492728"/>
          <w:vertAlign w:val="superscript"/>
        </w:rPr>
        <w:t>®</w:t>
      </w:r>
      <w:r w:rsidRPr="007540F3">
        <w:rPr>
          <w:rFonts w:ascii="Arial" w:eastAsia="Times New Roman" w:hAnsi="Arial" w:cs="Arial"/>
          <w:color w:val="492728"/>
        </w:rPr>
        <w:t>, </w:t>
      </w:r>
      <w:r w:rsidRPr="007540F3">
        <w:rPr>
          <w:rFonts w:ascii="Arial" w:eastAsia="Times New Roman" w:hAnsi="Arial" w:cs="Arial"/>
          <w:i/>
          <w:iCs/>
          <w:color w:val="492728"/>
        </w:rPr>
        <w:t>Dysport</w:t>
      </w:r>
      <w:r w:rsidRPr="007540F3">
        <w:rPr>
          <w:rFonts w:ascii="Arial" w:eastAsia="Times New Roman" w:hAnsi="Arial" w:cs="Arial"/>
          <w:color w:val="492728"/>
          <w:vertAlign w:val="superscript"/>
        </w:rPr>
        <w:t>®</w:t>
      </w:r>
      <w:r w:rsidRPr="007540F3">
        <w:rPr>
          <w:rFonts w:ascii="Arial" w:eastAsia="Times New Roman" w:hAnsi="Arial" w:cs="Arial"/>
          <w:color w:val="492728"/>
        </w:rPr>
        <w:t>, or </w:t>
      </w:r>
      <w:proofErr w:type="spellStart"/>
      <w:r w:rsidRPr="007540F3">
        <w:rPr>
          <w:rFonts w:ascii="Arial" w:eastAsia="Times New Roman" w:hAnsi="Arial" w:cs="Arial"/>
          <w:i/>
          <w:iCs/>
          <w:color w:val="492728"/>
        </w:rPr>
        <w:t>Xeomin</w:t>
      </w:r>
      <w:proofErr w:type="spellEnd"/>
      <w:r w:rsidRPr="007540F3">
        <w:rPr>
          <w:rFonts w:ascii="Arial" w:eastAsia="Times New Roman" w:hAnsi="Arial" w:cs="Arial"/>
          <w:color w:val="492728"/>
          <w:vertAlign w:val="superscript"/>
        </w:rPr>
        <w:t>®</w:t>
      </w:r>
      <w:r w:rsidRPr="007540F3">
        <w:rPr>
          <w:rFonts w:ascii="Arial" w:eastAsia="Times New Roman" w:hAnsi="Arial" w:cs="Arial"/>
          <w:color w:val="492728"/>
        </w:rPr>
        <w:t> in the past (tell your doctor exactly which product you received); have recently received an antibiotic by injection; take muscle relaxants; take an allergy or cold medicine; take a sleep medicine; take aspirin-like products or blood thinners.</w:t>
      </w:r>
    </w:p>
    <w:p w14:paraId="1345000D" w14:textId="77777777" w:rsidR="000247A8" w:rsidRPr="007540F3" w:rsidRDefault="000247A8" w:rsidP="000247A8">
      <w:pPr>
        <w:pBdr>
          <w:bottom w:val="single" w:sz="12" w:space="1" w:color="auto"/>
        </w:pBdr>
        <w:shd w:val="clear" w:color="auto" w:fill="FAF6F5"/>
        <w:spacing w:after="100" w:afterAutospacing="1" w:line="240" w:lineRule="auto"/>
        <w:rPr>
          <w:rFonts w:ascii="Arial" w:eastAsia="Times New Roman" w:hAnsi="Arial" w:cs="Arial"/>
          <w:color w:val="492728"/>
        </w:rPr>
      </w:pPr>
      <w:r w:rsidRPr="007540F3">
        <w:rPr>
          <w:rFonts w:ascii="Arial" w:eastAsia="Times New Roman" w:hAnsi="Arial" w:cs="Arial"/>
          <w:color w:val="492728"/>
        </w:rPr>
        <w:lastRenderedPageBreak/>
        <w:t>Other side effects of BOTOX</w:t>
      </w:r>
      <w:r w:rsidRPr="007540F3">
        <w:rPr>
          <w:rFonts w:ascii="Arial" w:eastAsia="Times New Roman" w:hAnsi="Arial" w:cs="Arial"/>
          <w:color w:val="492728"/>
          <w:vertAlign w:val="superscript"/>
        </w:rPr>
        <w:t>®</w:t>
      </w:r>
      <w:r w:rsidRPr="007540F3">
        <w:rPr>
          <w:rFonts w:ascii="Arial" w:eastAsia="Times New Roman" w:hAnsi="Arial" w:cs="Arial"/>
          <w:color w:val="492728"/>
        </w:rPr>
        <w:t> Cosmetic include: dry mouth; discomfort or pain at the injection site; tiredness; headache; neck pain; and eye problems: double vision, blurred vision, decreased eyesight, drooping eyelids and eyebrows, swelling of your eyelids and dry eyes.</w:t>
      </w:r>
    </w:p>
    <w:p w14:paraId="2A2BE00B" w14:textId="179AB3C7" w:rsidR="00066A9B" w:rsidRPr="00066A9B" w:rsidRDefault="00066A9B" w:rsidP="00066A9B">
      <w:pPr>
        <w:shd w:val="clear" w:color="auto" w:fill="FFFFFF"/>
        <w:spacing w:after="375" w:line="240" w:lineRule="auto"/>
        <w:rPr>
          <w:rFonts w:ascii="Arial" w:eastAsia="Times New Roman" w:hAnsi="Arial" w:cs="Arial"/>
          <w:color w:val="000000"/>
        </w:rPr>
      </w:pPr>
      <w:r w:rsidRPr="00066A9B">
        <w:rPr>
          <w:rFonts w:ascii="Arial" w:eastAsia="Times New Roman" w:hAnsi="Arial" w:cs="Arial"/>
          <w:i/>
          <w:iCs/>
          <w:color w:val="000000"/>
        </w:rPr>
        <w:t>Dysport® (</w:t>
      </w:r>
      <w:proofErr w:type="spellStart"/>
      <w:r w:rsidRPr="00066A9B">
        <w:rPr>
          <w:rFonts w:ascii="Arial" w:eastAsia="Times New Roman" w:hAnsi="Arial" w:cs="Arial"/>
          <w:i/>
          <w:iCs/>
          <w:color w:val="000000"/>
        </w:rPr>
        <w:t>abobotulinumtoxinA</w:t>
      </w:r>
      <w:proofErr w:type="spellEnd"/>
      <w:r w:rsidRPr="00066A9B">
        <w:rPr>
          <w:rFonts w:ascii="Arial" w:eastAsia="Times New Roman" w:hAnsi="Arial" w:cs="Arial"/>
          <w:i/>
          <w:iCs/>
          <w:color w:val="000000"/>
        </w:rPr>
        <w:t>)</w:t>
      </w:r>
      <w:r w:rsidRPr="00066A9B">
        <w:rPr>
          <w:rFonts w:ascii="Arial" w:eastAsia="Times New Roman" w:hAnsi="Arial" w:cs="Arial"/>
          <w:color w:val="000000"/>
        </w:rPr>
        <w:t> is a prescription injection for temporary improvement in the look of moderate to severe frown lines between the eyebrows (glabellar lines) in adults less than 65 years of age.</w:t>
      </w:r>
    </w:p>
    <w:p w14:paraId="703EE17B" w14:textId="77777777" w:rsidR="00066A9B" w:rsidRPr="00066A9B" w:rsidRDefault="00066A9B" w:rsidP="00066A9B">
      <w:pPr>
        <w:shd w:val="clear" w:color="auto" w:fill="FFFFFF"/>
        <w:spacing w:after="375" w:line="240" w:lineRule="auto"/>
        <w:rPr>
          <w:rFonts w:ascii="Arial" w:eastAsia="Times New Roman" w:hAnsi="Arial" w:cs="Arial"/>
          <w:color w:val="000000"/>
        </w:rPr>
      </w:pPr>
      <w:r w:rsidRPr="00066A9B">
        <w:rPr>
          <w:rFonts w:ascii="Arial" w:eastAsia="Times New Roman" w:hAnsi="Arial" w:cs="Arial"/>
          <w:color w:val="000000"/>
        </w:rPr>
        <w:t>Important Safety Information</w:t>
      </w:r>
    </w:p>
    <w:p w14:paraId="375D2392" w14:textId="77777777" w:rsidR="00066A9B" w:rsidRPr="00066A9B" w:rsidRDefault="00066A9B" w:rsidP="00066A9B">
      <w:pPr>
        <w:shd w:val="clear" w:color="auto" w:fill="FFFFFF"/>
        <w:spacing w:after="375" w:line="240" w:lineRule="auto"/>
        <w:rPr>
          <w:rFonts w:ascii="Arial" w:eastAsia="Times New Roman" w:hAnsi="Arial" w:cs="Arial"/>
          <w:color w:val="000000"/>
        </w:rPr>
      </w:pPr>
      <w:r w:rsidRPr="00066A9B">
        <w:rPr>
          <w:rFonts w:ascii="Arial" w:eastAsia="Times New Roman" w:hAnsi="Arial" w:cs="Arial"/>
          <w:color w:val="000000"/>
        </w:rPr>
        <w:t>What is the most important information you should know about </w:t>
      </w:r>
      <w:r w:rsidRPr="00066A9B">
        <w:rPr>
          <w:rFonts w:ascii="Arial" w:eastAsia="Times New Roman" w:hAnsi="Arial" w:cs="Arial"/>
          <w:i/>
          <w:iCs/>
          <w:color w:val="000000"/>
        </w:rPr>
        <w:t>Dysport</w:t>
      </w:r>
      <w:r w:rsidRPr="00066A9B">
        <w:rPr>
          <w:rFonts w:ascii="Arial" w:eastAsia="Times New Roman" w:hAnsi="Arial" w:cs="Arial"/>
          <w:color w:val="000000"/>
        </w:rPr>
        <w:t>? Spread of Toxin Effects: In some cases, the effects of </w:t>
      </w:r>
      <w:r w:rsidRPr="00066A9B">
        <w:rPr>
          <w:rFonts w:ascii="Arial" w:eastAsia="Times New Roman" w:hAnsi="Arial" w:cs="Arial"/>
          <w:i/>
          <w:iCs/>
          <w:color w:val="000000"/>
        </w:rPr>
        <w:t>Dysport</w:t>
      </w:r>
      <w:r w:rsidRPr="00066A9B">
        <w:rPr>
          <w:rFonts w:ascii="Arial" w:eastAsia="Times New Roman" w:hAnsi="Arial" w:cs="Arial"/>
          <w:color w:val="000000"/>
        </w:rPr>
        <w:t> and all botulinum toxin products may affect areas of the body away from the injection site. Symptoms can happen hours to weeks after injection and may include swallowing and breathing problems, loss of strength and muscle weakness all over the body, double vision, blurred vision and drooping eyelids, hoarseness or change or loss of voice, trouble saying words clearly, or loss of bladder control. Swallowing and breathing problems can be life threatening and there have been reports of death. You are at the highest risk if these problems are pre</w:t>
      </w:r>
      <w:r w:rsidRPr="00066A9B">
        <w:rPr>
          <w:rFonts w:ascii="Cambria Math" w:eastAsia="Times New Roman" w:hAnsi="Cambria Math" w:cs="Cambria Math"/>
          <w:color w:val="000000"/>
        </w:rPr>
        <w:t>‐</w:t>
      </w:r>
      <w:r w:rsidRPr="00066A9B">
        <w:rPr>
          <w:rFonts w:ascii="Arial" w:eastAsia="Times New Roman" w:hAnsi="Arial" w:cs="Arial"/>
          <w:color w:val="000000"/>
        </w:rPr>
        <w:t>existing before injection.</w:t>
      </w:r>
    </w:p>
    <w:p w14:paraId="0B2A637F" w14:textId="77777777" w:rsidR="00066A9B" w:rsidRPr="00066A9B" w:rsidRDefault="00066A9B" w:rsidP="00066A9B">
      <w:pPr>
        <w:shd w:val="clear" w:color="auto" w:fill="FFFFFF"/>
        <w:spacing w:after="375" w:line="240" w:lineRule="auto"/>
        <w:rPr>
          <w:rFonts w:ascii="Arial" w:eastAsia="Times New Roman" w:hAnsi="Arial" w:cs="Arial"/>
          <w:color w:val="000000"/>
        </w:rPr>
      </w:pPr>
      <w:r w:rsidRPr="00066A9B">
        <w:rPr>
          <w:rFonts w:ascii="Arial" w:eastAsia="Times New Roman" w:hAnsi="Arial" w:cs="Arial"/>
          <w:color w:val="000000"/>
        </w:rPr>
        <w:t>These effects could make it unsafe for you to drive a car, operate machinery, or do other dangerous activities.</w:t>
      </w:r>
    </w:p>
    <w:p w14:paraId="7437AF3D" w14:textId="77777777" w:rsidR="00066A9B" w:rsidRPr="00066A9B" w:rsidRDefault="00066A9B" w:rsidP="00066A9B">
      <w:pPr>
        <w:shd w:val="clear" w:color="auto" w:fill="FFFFFF"/>
        <w:spacing w:after="375" w:line="240" w:lineRule="auto"/>
        <w:rPr>
          <w:rFonts w:ascii="Arial" w:eastAsia="Times New Roman" w:hAnsi="Arial" w:cs="Arial"/>
          <w:color w:val="000000"/>
        </w:rPr>
      </w:pPr>
      <w:r w:rsidRPr="00066A9B">
        <w:rPr>
          <w:rFonts w:ascii="Arial" w:eastAsia="Times New Roman" w:hAnsi="Arial" w:cs="Arial"/>
          <w:color w:val="000000"/>
        </w:rPr>
        <w:t>Do not have </w:t>
      </w:r>
      <w:r w:rsidRPr="00066A9B">
        <w:rPr>
          <w:rFonts w:ascii="Arial" w:eastAsia="Times New Roman" w:hAnsi="Arial" w:cs="Arial"/>
          <w:i/>
          <w:iCs/>
          <w:color w:val="000000"/>
        </w:rPr>
        <w:t>Dysport</w:t>
      </w:r>
      <w:r w:rsidRPr="00066A9B">
        <w:rPr>
          <w:rFonts w:ascii="Arial" w:eastAsia="Times New Roman" w:hAnsi="Arial" w:cs="Arial"/>
          <w:color w:val="000000"/>
        </w:rPr>
        <w:t> treatment if you: are allergic to </w:t>
      </w:r>
      <w:r w:rsidRPr="00066A9B">
        <w:rPr>
          <w:rFonts w:ascii="Arial" w:eastAsia="Times New Roman" w:hAnsi="Arial" w:cs="Arial"/>
          <w:i/>
          <w:iCs/>
          <w:color w:val="000000"/>
        </w:rPr>
        <w:t>Dysport</w:t>
      </w:r>
      <w:r w:rsidRPr="00066A9B">
        <w:rPr>
          <w:rFonts w:ascii="Arial" w:eastAsia="Times New Roman" w:hAnsi="Arial" w:cs="Arial"/>
          <w:color w:val="000000"/>
        </w:rPr>
        <w:t xml:space="preserve"> or any of its ingredients (see the end of the Medication Guide for a list of ingredients), are allergic to cow’s milk protein, had an allergic reaction to any other botulinum toxin product, such as </w:t>
      </w:r>
      <w:proofErr w:type="spellStart"/>
      <w:r w:rsidRPr="00066A9B">
        <w:rPr>
          <w:rFonts w:ascii="Arial" w:eastAsia="Times New Roman" w:hAnsi="Arial" w:cs="Arial"/>
          <w:color w:val="000000"/>
        </w:rPr>
        <w:t>Myobloc</w:t>
      </w:r>
      <w:proofErr w:type="spellEnd"/>
      <w:r w:rsidRPr="00066A9B">
        <w:rPr>
          <w:rFonts w:ascii="Arial" w:eastAsia="Times New Roman" w:hAnsi="Arial" w:cs="Arial"/>
          <w:color w:val="000000"/>
        </w:rPr>
        <w:t xml:space="preserve">®, Botox®, or </w:t>
      </w:r>
      <w:proofErr w:type="spellStart"/>
      <w:r w:rsidRPr="00066A9B">
        <w:rPr>
          <w:rFonts w:ascii="Arial" w:eastAsia="Times New Roman" w:hAnsi="Arial" w:cs="Arial"/>
          <w:color w:val="000000"/>
        </w:rPr>
        <w:t>Xeomin</w:t>
      </w:r>
      <w:proofErr w:type="spellEnd"/>
      <w:r w:rsidRPr="00066A9B">
        <w:rPr>
          <w:rFonts w:ascii="Arial" w:eastAsia="Times New Roman" w:hAnsi="Arial" w:cs="Arial"/>
          <w:color w:val="000000"/>
        </w:rPr>
        <w:t>®, have a skin infection at the planned injection site, under 18 years of age, or are pregnant or breastfeeding.</w:t>
      </w:r>
    </w:p>
    <w:p w14:paraId="174AA888" w14:textId="77777777" w:rsidR="00066A9B" w:rsidRPr="00066A9B" w:rsidRDefault="00066A9B" w:rsidP="00066A9B">
      <w:pPr>
        <w:shd w:val="clear" w:color="auto" w:fill="FFFFFF"/>
        <w:spacing w:after="375" w:line="240" w:lineRule="auto"/>
        <w:rPr>
          <w:rFonts w:ascii="Arial" w:eastAsia="Times New Roman" w:hAnsi="Arial" w:cs="Arial"/>
          <w:color w:val="000000"/>
        </w:rPr>
      </w:pPr>
      <w:r w:rsidRPr="00066A9B">
        <w:rPr>
          <w:rFonts w:ascii="Arial" w:eastAsia="Times New Roman" w:hAnsi="Arial" w:cs="Arial"/>
          <w:color w:val="000000"/>
        </w:rPr>
        <w:t>The dose of </w:t>
      </w:r>
      <w:r w:rsidRPr="00066A9B">
        <w:rPr>
          <w:rFonts w:ascii="Arial" w:eastAsia="Times New Roman" w:hAnsi="Arial" w:cs="Arial"/>
          <w:i/>
          <w:iCs/>
          <w:color w:val="000000"/>
        </w:rPr>
        <w:t>Dysport</w:t>
      </w:r>
      <w:r w:rsidRPr="00066A9B">
        <w:rPr>
          <w:rFonts w:ascii="Arial" w:eastAsia="Times New Roman" w:hAnsi="Arial" w:cs="Arial"/>
          <w:color w:val="000000"/>
        </w:rPr>
        <w:t> is not the same as the dose of any other botulinum toxin product and cannot be compared to the dose of any other product you may have used.</w:t>
      </w:r>
    </w:p>
    <w:p w14:paraId="26301624" w14:textId="77777777" w:rsidR="00066A9B" w:rsidRPr="00066A9B" w:rsidRDefault="00066A9B" w:rsidP="00066A9B">
      <w:pPr>
        <w:shd w:val="clear" w:color="auto" w:fill="FFFFFF"/>
        <w:spacing w:after="375" w:line="240" w:lineRule="auto"/>
        <w:rPr>
          <w:rFonts w:ascii="Arial" w:eastAsia="Times New Roman" w:hAnsi="Arial" w:cs="Arial"/>
          <w:color w:val="000000"/>
        </w:rPr>
      </w:pPr>
      <w:r w:rsidRPr="00066A9B">
        <w:rPr>
          <w:rFonts w:ascii="Arial" w:eastAsia="Times New Roman" w:hAnsi="Arial" w:cs="Arial"/>
          <w:color w:val="000000"/>
        </w:rPr>
        <w:t>Tell your doctor about any swallowing or breathing difficulties and all your muscle or nerve conditions such as amyotrophic lateral sclerosis [ALS or Lou Gehrig’s disease], myasthenia gravis, or Lambert</w:t>
      </w:r>
      <w:r w:rsidRPr="00066A9B">
        <w:rPr>
          <w:rFonts w:ascii="Cambria Math" w:eastAsia="Times New Roman" w:hAnsi="Cambria Math" w:cs="Cambria Math"/>
          <w:color w:val="000000"/>
        </w:rPr>
        <w:t>‐</w:t>
      </w:r>
      <w:r w:rsidRPr="00066A9B">
        <w:rPr>
          <w:rFonts w:ascii="Arial" w:eastAsia="Times New Roman" w:hAnsi="Arial" w:cs="Arial"/>
          <w:color w:val="000000"/>
        </w:rPr>
        <w:t>Eaton syndrome, which may increase the risk of serious side effects including difficulty swallowing and difficulty breathing. Serious allergic reactions have occurred with the use of </w:t>
      </w:r>
      <w:r w:rsidRPr="00066A9B">
        <w:rPr>
          <w:rFonts w:ascii="Arial" w:eastAsia="Times New Roman" w:hAnsi="Arial" w:cs="Arial"/>
          <w:i/>
          <w:iCs/>
          <w:color w:val="000000"/>
        </w:rPr>
        <w:t>Dysport</w:t>
      </w:r>
      <w:r w:rsidRPr="00066A9B">
        <w:rPr>
          <w:rFonts w:ascii="Arial" w:eastAsia="Times New Roman" w:hAnsi="Arial" w:cs="Arial"/>
          <w:color w:val="000000"/>
        </w:rPr>
        <w:t>. Dry eye has also been reported.</w:t>
      </w:r>
    </w:p>
    <w:p w14:paraId="1DCE276A" w14:textId="77777777" w:rsidR="00066A9B" w:rsidRPr="00066A9B" w:rsidRDefault="00066A9B" w:rsidP="00066A9B">
      <w:pPr>
        <w:shd w:val="clear" w:color="auto" w:fill="FFFFFF"/>
        <w:spacing w:after="375" w:line="240" w:lineRule="auto"/>
        <w:rPr>
          <w:rFonts w:ascii="Arial" w:eastAsia="Times New Roman" w:hAnsi="Arial" w:cs="Arial"/>
          <w:color w:val="000000"/>
        </w:rPr>
      </w:pPr>
      <w:r w:rsidRPr="00066A9B">
        <w:rPr>
          <w:rFonts w:ascii="Arial" w:eastAsia="Times New Roman" w:hAnsi="Arial" w:cs="Arial"/>
          <w:color w:val="000000"/>
        </w:rPr>
        <w:t>Tell your doctor about all of your medical conditions, including if you have surgical changes to your face, very weak muscles in the treatment area, any abnormal facial change, injection site inflammation, droopy eyelids or sagging eyelid folds, deep facial scars, thick oily skin, wrinkles that can’t be smoothed by spreading them apart, or if you are pregnant or breastfeeding or planning to become pregnant or breastfeed.</w:t>
      </w:r>
    </w:p>
    <w:p w14:paraId="08CADA2A" w14:textId="77777777" w:rsidR="00066A9B" w:rsidRPr="00066A9B" w:rsidRDefault="00066A9B" w:rsidP="00066A9B">
      <w:pPr>
        <w:shd w:val="clear" w:color="auto" w:fill="FFFFFF"/>
        <w:spacing w:after="375" w:line="240" w:lineRule="auto"/>
        <w:rPr>
          <w:rFonts w:ascii="Arial" w:eastAsia="Times New Roman" w:hAnsi="Arial" w:cs="Arial"/>
          <w:color w:val="000000"/>
        </w:rPr>
      </w:pPr>
      <w:r w:rsidRPr="00066A9B">
        <w:rPr>
          <w:rFonts w:ascii="Arial" w:eastAsia="Times New Roman" w:hAnsi="Arial" w:cs="Arial"/>
          <w:color w:val="000000"/>
        </w:rPr>
        <w:t>Tell your doctor about all the medicines you take, including prescription and nonprescription medicines, vitamins and herbal and other natural products. Using </w:t>
      </w:r>
      <w:r w:rsidRPr="00066A9B">
        <w:rPr>
          <w:rFonts w:ascii="Arial" w:eastAsia="Times New Roman" w:hAnsi="Arial" w:cs="Arial"/>
          <w:i/>
          <w:iCs/>
          <w:color w:val="000000"/>
        </w:rPr>
        <w:t>Dysport</w:t>
      </w:r>
      <w:r w:rsidRPr="00066A9B">
        <w:rPr>
          <w:rFonts w:ascii="Arial" w:eastAsia="Times New Roman" w:hAnsi="Arial" w:cs="Arial"/>
          <w:color w:val="000000"/>
        </w:rPr>
        <w:t> with certain other medicines may cause serious side effects. Do not start any new medicines while taking </w:t>
      </w:r>
      <w:r w:rsidRPr="00066A9B">
        <w:rPr>
          <w:rFonts w:ascii="Arial" w:eastAsia="Times New Roman" w:hAnsi="Arial" w:cs="Arial"/>
          <w:i/>
          <w:iCs/>
          <w:color w:val="000000"/>
        </w:rPr>
        <w:t>Dysport</w:t>
      </w:r>
      <w:r w:rsidRPr="00066A9B">
        <w:rPr>
          <w:rFonts w:ascii="Arial" w:eastAsia="Times New Roman" w:hAnsi="Arial" w:cs="Arial"/>
          <w:color w:val="000000"/>
        </w:rPr>
        <w:t> without talking to your doctor first.</w:t>
      </w:r>
    </w:p>
    <w:p w14:paraId="692029C3" w14:textId="77777777" w:rsidR="00066A9B" w:rsidRPr="00066A9B" w:rsidRDefault="00066A9B" w:rsidP="00066A9B">
      <w:pPr>
        <w:shd w:val="clear" w:color="auto" w:fill="FFFFFF"/>
        <w:spacing w:after="375" w:line="240" w:lineRule="auto"/>
        <w:rPr>
          <w:rFonts w:ascii="Arial" w:eastAsia="Times New Roman" w:hAnsi="Arial" w:cs="Arial"/>
          <w:color w:val="000000"/>
        </w:rPr>
      </w:pPr>
      <w:r w:rsidRPr="00066A9B">
        <w:rPr>
          <w:rFonts w:ascii="Arial" w:eastAsia="Times New Roman" w:hAnsi="Arial" w:cs="Arial"/>
          <w:color w:val="000000"/>
        </w:rPr>
        <w:lastRenderedPageBreak/>
        <w:t xml:space="preserve">Especially tell your doctor if you: have received any other botulinum toxin product, such as </w:t>
      </w:r>
      <w:proofErr w:type="spellStart"/>
      <w:r w:rsidRPr="00066A9B">
        <w:rPr>
          <w:rFonts w:ascii="Arial" w:eastAsia="Times New Roman" w:hAnsi="Arial" w:cs="Arial"/>
          <w:color w:val="000000"/>
        </w:rPr>
        <w:t>Myobloc</w:t>
      </w:r>
      <w:proofErr w:type="spellEnd"/>
      <w:r w:rsidRPr="00066A9B">
        <w:rPr>
          <w:rFonts w:ascii="Arial" w:eastAsia="Times New Roman" w:hAnsi="Arial" w:cs="Arial"/>
          <w:color w:val="000000"/>
        </w:rPr>
        <w:t>® (</w:t>
      </w:r>
      <w:proofErr w:type="spellStart"/>
      <w:r w:rsidRPr="00066A9B">
        <w:rPr>
          <w:rFonts w:ascii="Arial" w:eastAsia="Times New Roman" w:hAnsi="Arial" w:cs="Arial"/>
          <w:color w:val="000000"/>
        </w:rPr>
        <w:t>rimabotulinumtoxinB</w:t>
      </w:r>
      <w:proofErr w:type="spellEnd"/>
      <w:r w:rsidRPr="00066A9B">
        <w:rPr>
          <w:rFonts w:ascii="Arial" w:eastAsia="Times New Roman" w:hAnsi="Arial" w:cs="Arial"/>
          <w:color w:val="000000"/>
        </w:rPr>
        <w:t>), Botox® (</w:t>
      </w:r>
      <w:proofErr w:type="spellStart"/>
      <w:r w:rsidRPr="00066A9B">
        <w:rPr>
          <w:rFonts w:ascii="Arial" w:eastAsia="Times New Roman" w:hAnsi="Arial" w:cs="Arial"/>
          <w:color w:val="000000"/>
        </w:rPr>
        <w:t>onabotulinumtoxinA</w:t>
      </w:r>
      <w:proofErr w:type="spellEnd"/>
      <w:r w:rsidRPr="00066A9B">
        <w:rPr>
          <w:rFonts w:ascii="Arial" w:eastAsia="Times New Roman" w:hAnsi="Arial" w:cs="Arial"/>
          <w:color w:val="000000"/>
        </w:rPr>
        <w:t xml:space="preserve">), or </w:t>
      </w:r>
      <w:proofErr w:type="spellStart"/>
      <w:r w:rsidRPr="00066A9B">
        <w:rPr>
          <w:rFonts w:ascii="Arial" w:eastAsia="Times New Roman" w:hAnsi="Arial" w:cs="Arial"/>
          <w:color w:val="000000"/>
        </w:rPr>
        <w:t>Xeomin</w:t>
      </w:r>
      <w:proofErr w:type="spellEnd"/>
      <w:r w:rsidRPr="00066A9B">
        <w:rPr>
          <w:rFonts w:ascii="Arial" w:eastAsia="Times New Roman" w:hAnsi="Arial" w:cs="Arial"/>
          <w:color w:val="000000"/>
        </w:rPr>
        <w:t>® (</w:t>
      </w:r>
      <w:proofErr w:type="spellStart"/>
      <w:r w:rsidRPr="00066A9B">
        <w:rPr>
          <w:rFonts w:ascii="Arial" w:eastAsia="Times New Roman" w:hAnsi="Arial" w:cs="Arial"/>
          <w:color w:val="000000"/>
        </w:rPr>
        <w:t>incobotulinumtoxinA</w:t>
      </w:r>
      <w:proofErr w:type="spellEnd"/>
      <w:r w:rsidRPr="00066A9B">
        <w:rPr>
          <w:rFonts w:ascii="Arial" w:eastAsia="Times New Roman" w:hAnsi="Arial" w:cs="Arial"/>
          <w:color w:val="000000"/>
        </w:rPr>
        <w:t>), in the last four months or any in the past (be sure your doctor knows exactly which product you received, have recently received an antibiotic by injection, take muscle relaxants, take an allergy or cold medicine, or take a sleep medicine.</w:t>
      </w:r>
    </w:p>
    <w:p w14:paraId="11EF1A00" w14:textId="77777777" w:rsidR="00066A9B" w:rsidRPr="00066A9B" w:rsidRDefault="00066A9B" w:rsidP="00066A9B">
      <w:pPr>
        <w:spacing w:after="0" w:line="240" w:lineRule="auto"/>
        <w:rPr>
          <w:rFonts w:ascii="Times New Roman" w:eastAsia="Times New Roman" w:hAnsi="Times New Roman" w:cs="Times New Roman"/>
        </w:rPr>
      </w:pPr>
      <w:r w:rsidRPr="00066A9B">
        <w:rPr>
          <w:rFonts w:ascii="Arial" w:eastAsia="Times New Roman" w:hAnsi="Arial" w:cs="Arial"/>
          <w:color w:val="000000"/>
          <w:shd w:val="clear" w:color="auto" w:fill="FFFFFF"/>
        </w:rPr>
        <w:t>Common Side Effects</w:t>
      </w:r>
    </w:p>
    <w:p w14:paraId="590926ED" w14:textId="576C2AB7" w:rsidR="008E0102" w:rsidRDefault="00066A9B" w:rsidP="00066A9B">
      <w:pPr>
        <w:shd w:val="clear" w:color="auto" w:fill="FFFFFF"/>
        <w:spacing w:after="375" w:line="240" w:lineRule="auto"/>
        <w:rPr>
          <w:rFonts w:ascii="Arial" w:eastAsia="Times New Roman" w:hAnsi="Arial" w:cs="Arial"/>
          <w:color w:val="000000"/>
        </w:rPr>
      </w:pPr>
      <w:r w:rsidRPr="00066A9B">
        <w:rPr>
          <w:rFonts w:ascii="Arial" w:eastAsia="Times New Roman" w:hAnsi="Arial" w:cs="Arial"/>
          <w:color w:val="000000"/>
        </w:rPr>
        <w:t>The most common side effects are nose and throat irritation, headache, injection site pain, injection site skin reaction, upper respiratory tract infection, eyelid swelling, eyelid drooping, sinus inflammation, and nausea.</w:t>
      </w:r>
    </w:p>
    <w:p w14:paraId="3A8C2015" w14:textId="42DD36F1" w:rsidR="008E0102" w:rsidRPr="00066A9B" w:rsidRDefault="008E0102" w:rsidP="008E0102">
      <w:pPr>
        <w:shd w:val="clear" w:color="auto" w:fill="FFFFFF"/>
        <w:spacing w:after="0" w:line="240" w:lineRule="auto"/>
        <w:rPr>
          <w:rFonts w:ascii="Arial" w:eastAsia="Times New Roman" w:hAnsi="Arial" w:cs="Arial"/>
          <w:b/>
          <w:bCs/>
          <w:i/>
          <w:iCs/>
          <w:color w:val="000000"/>
        </w:rPr>
      </w:pPr>
      <w:r w:rsidRPr="008E0102">
        <w:rPr>
          <w:rFonts w:ascii="Arial" w:eastAsia="Times New Roman" w:hAnsi="Arial" w:cs="Arial"/>
          <w:b/>
          <w:bCs/>
          <w:i/>
          <w:iCs/>
          <w:color w:val="000000"/>
        </w:rPr>
        <w:t xml:space="preserve">Signature to acknowledge you have read the above information and understand the pros and cons of receiving Botox/ Dysport injections. </w:t>
      </w:r>
    </w:p>
    <w:tbl>
      <w:tblPr>
        <w:tblStyle w:val="TableGrid"/>
        <w:tblW w:w="9370" w:type="dxa"/>
        <w:tblLook w:val="04A0" w:firstRow="1" w:lastRow="0" w:firstColumn="1" w:lastColumn="0" w:noHBand="0" w:noVBand="1"/>
      </w:tblPr>
      <w:tblGrid>
        <w:gridCol w:w="9370"/>
      </w:tblGrid>
      <w:tr w:rsidR="008E0102" w14:paraId="5BE689DC" w14:textId="77777777" w:rsidTr="008E0102">
        <w:trPr>
          <w:trHeight w:val="1166"/>
        </w:trPr>
        <w:tc>
          <w:tcPr>
            <w:tcW w:w="9370" w:type="dxa"/>
          </w:tcPr>
          <w:p w14:paraId="35D5889C" w14:textId="77777777" w:rsidR="008E0102" w:rsidRDefault="008E0102" w:rsidP="00F678B1">
            <w:pPr>
              <w:rPr>
                <w:rFonts w:ascii="Arial Nova Light" w:hAnsi="Arial Nova Light"/>
                <w:sz w:val="24"/>
                <w:szCs w:val="24"/>
              </w:rPr>
            </w:pPr>
          </w:p>
        </w:tc>
      </w:tr>
    </w:tbl>
    <w:p w14:paraId="70744327" w14:textId="77777777" w:rsidR="000247A8" w:rsidRPr="00F678B1" w:rsidRDefault="000247A8" w:rsidP="00F678B1">
      <w:pPr>
        <w:rPr>
          <w:rFonts w:ascii="Arial Nova Light" w:hAnsi="Arial Nova Light"/>
          <w:sz w:val="24"/>
          <w:szCs w:val="24"/>
        </w:rPr>
      </w:pPr>
    </w:p>
    <w:sectPr w:rsidR="000247A8" w:rsidRPr="00F678B1" w:rsidSect="00DF1E2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F3A07"/>
    <w:multiLevelType w:val="hybridMultilevel"/>
    <w:tmpl w:val="D2A24D94"/>
    <w:lvl w:ilvl="0" w:tplc="874AB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B7EFE"/>
    <w:multiLevelType w:val="multilevel"/>
    <w:tmpl w:val="3CF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F3"/>
    <w:rsid w:val="000247A8"/>
    <w:rsid w:val="00066A9B"/>
    <w:rsid w:val="00072947"/>
    <w:rsid w:val="00230C52"/>
    <w:rsid w:val="002D0E93"/>
    <w:rsid w:val="00435D92"/>
    <w:rsid w:val="00443DF8"/>
    <w:rsid w:val="0047055C"/>
    <w:rsid w:val="00735D1A"/>
    <w:rsid w:val="007540F3"/>
    <w:rsid w:val="00767642"/>
    <w:rsid w:val="008E0102"/>
    <w:rsid w:val="00AC4D0A"/>
    <w:rsid w:val="00B17E8C"/>
    <w:rsid w:val="00BB7FA1"/>
    <w:rsid w:val="00BD7712"/>
    <w:rsid w:val="00CC0ADE"/>
    <w:rsid w:val="00DF1E2A"/>
    <w:rsid w:val="00F6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559C"/>
  <w15:chartTrackingRefBased/>
  <w15:docId w15:val="{34FA91A7-565A-45D8-B5DF-C147F9D6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0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40F3"/>
    <w:rPr>
      <w:b/>
      <w:bCs/>
    </w:rPr>
  </w:style>
  <w:style w:type="character" w:styleId="Emphasis">
    <w:name w:val="Emphasis"/>
    <w:basedOn w:val="DefaultParagraphFont"/>
    <w:uiPriority w:val="20"/>
    <w:qFormat/>
    <w:rsid w:val="007540F3"/>
    <w:rPr>
      <w:i/>
      <w:iCs/>
    </w:rPr>
  </w:style>
  <w:style w:type="table" w:styleId="TableGrid">
    <w:name w:val="Table Grid"/>
    <w:basedOn w:val="TableNormal"/>
    <w:uiPriority w:val="39"/>
    <w:rsid w:val="00F67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03682">
      <w:bodyDiv w:val="1"/>
      <w:marLeft w:val="0"/>
      <w:marRight w:val="0"/>
      <w:marTop w:val="0"/>
      <w:marBottom w:val="0"/>
      <w:divBdr>
        <w:top w:val="none" w:sz="0" w:space="0" w:color="auto"/>
        <w:left w:val="none" w:sz="0" w:space="0" w:color="auto"/>
        <w:bottom w:val="none" w:sz="0" w:space="0" w:color="auto"/>
        <w:right w:val="none" w:sz="0" w:space="0" w:color="auto"/>
      </w:divBdr>
    </w:div>
    <w:div w:id="198577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Kellas</dc:creator>
  <cp:keywords/>
  <dc:description/>
  <cp:lastModifiedBy>Michelle Nasseef</cp:lastModifiedBy>
  <cp:revision>3</cp:revision>
  <dcterms:created xsi:type="dcterms:W3CDTF">2022-02-18T23:49:00Z</dcterms:created>
  <dcterms:modified xsi:type="dcterms:W3CDTF">2022-05-06T00:50:00Z</dcterms:modified>
</cp:coreProperties>
</file>